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827B87" w:rsidRPr="009E01EE" w:rsidTr="00B112D4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B112D4">
            <w:pPr>
              <w:jc w:val="center"/>
              <w:rPr>
                <w:bCs/>
                <w:sz w:val="72"/>
                <w:szCs w:val="72"/>
              </w:rPr>
            </w:pPr>
            <w:bookmarkStart w:id="0" w:name="_GoBack"/>
            <w:r w:rsidRPr="009E01EE">
              <w:rPr>
                <w:bCs/>
                <w:sz w:val="72"/>
                <w:szCs w:val="72"/>
              </w:rPr>
              <w:t xml:space="preserve">МЕСЯЦ ЯНВАРЬ-ФЕВРАЛЬ </w:t>
            </w:r>
            <w:r w:rsidRPr="009E01EE">
              <w:rPr>
                <w:bCs/>
                <w:sz w:val="44"/>
                <w:szCs w:val="44"/>
              </w:rPr>
              <w:t>(январь стар. ст.)</w:t>
            </w:r>
          </w:p>
        </w:tc>
      </w:tr>
      <w:tr w:rsidR="00827B87" w:rsidRPr="009E01EE" w:rsidTr="00B112D4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B112D4">
            <w:pPr>
              <w:jc w:val="center"/>
              <w:rPr>
                <w:bCs/>
                <w:sz w:val="10"/>
              </w:rPr>
            </w:pPr>
          </w:p>
          <w:p w:rsidR="00827B87" w:rsidRPr="009E01EE" w:rsidRDefault="00827B87" w:rsidP="00B112D4">
            <w:pPr>
              <w:spacing w:line="180" w:lineRule="exact"/>
              <w:jc w:val="center"/>
              <w:rPr>
                <w:bCs/>
                <w:sz w:val="20"/>
              </w:rPr>
            </w:pPr>
            <w:r w:rsidRPr="009E01EE">
              <w:rPr>
                <w:bCs/>
                <w:sz w:val="20"/>
              </w:rPr>
              <w:t>Число</w:t>
            </w:r>
          </w:p>
          <w:p w:rsidR="00827B87" w:rsidRPr="009E01EE" w:rsidRDefault="00827B87" w:rsidP="00B112D4">
            <w:pPr>
              <w:jc w:val="center"/>
              <w:rPr>
                <w:bCs/>
                <w:sz w:val="16"/>
                <w:szCs w:val="16"/>
                <w:u w:val="single"/>
              </w:rPr>
            </w:pPr>
            <w:proofErr w:type="spellStart"/>
            <w:r w:rsidRPr="009E01EE">
              <w:rPr>
                <w:bCs/>
                <w:sz w:val="16"/>
                <w:szCs w:val="16"/>
                <w:u w:val="single"/>
              </w:rPr>
              <w:t>стар.ст</w:t>
            </w:r>
            <w:proofErr w:type="spellEnd"/>
            <w:r w:rsidRPr="009E01EE">
              <w:rPr>
                <w:bCs/>
                <w:sz w:val="16"/>
                <w:szCs w:val="16"/>
                <w:u w:val="single"/>
              </w:rPr>
              <w:t>.</w:t>
            </w:r>
          </w:p>
          <w:p w:rsidR="00827B87" w:rsidRPr="009E01EE" w:rsidRDefault="00827B87" w:rsidP="00B112D4">
            <w:pPr>
              <w:spacing w:line="100" w:lineRule="exact"/>
              <w:jc w:val="center"/>
              <w:rPr>
                <w:bCs/>
                <w:sz w:val="16"/>
                <w:szCs w:val="16"/>
              </w:rPr>
            </w:pPr>
            <w:r w:rsidRPr="009E01EE">
              <w:rPr>
                <w:bCs/>
                <w:sz w:val="16"/>
                <w:szCs w:val="16"/>
              </w:rPr>
              <w:t>/</w:t>
            </w:r>
            <w:proofErr w:type="spellStart"/>
            <w:r w:rsidRPr="009E01EE">
              <w:rPr>
                <w:bCs/>
                <w:sz w:val="16"/>
                <w:szCs w:val="16"/>
              </w:rPr>
              <w:t>нов.ст</w:t>
            </w:r>
            <w:proofErr w:type="spellEnd"/>
            <w:r w:rsidRPr="009E01E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7B87" w:rsidRPr="009E01EE" w:rsidRDefault="00827B87" w:rsidP="00B112D4">
            <w:pPr>
              <w:jc w:val="center"/>
              <w:rPr>
                <w:bCs/>
                <w:sz w:val="10"/>
                <w:szCs w:val="10"/>
              </w:rPr>
            </w:pPr>
          </w:p>
          <w:p w:rsidR="00827B87" w:rsidRPr="009E01EE" w:rsidRDefault="00827B87" w:rsidP="00B112D4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Деж</w:t>
            </w:r>
            <w:proofErr w:type="spellEnd"/>
            <w:r w:rsidRPr="009E01EE">
              <w:rPr>
                <w:bCs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7B87" w:rsidRPr="009E01EE" w:rsidRDefault="00827B87" w:rsidP="00B112D4">
            <w:pPr>
              <w:jc w:val="center"/>
              <w:rPr>
                <w:bCs/>
                <w:sz w:val="10"/>
                <w:szCs w:val="10"/>
              </w:rPr>
            </w:pPr>
          </w:p>
          <w:p w:rsidR="00827B87" w:rsidRPr="009E01EE" w:rsidRDefault="00827B87" w:rsidP="00B112D4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Служ</w:t>
            </w:r>
            <w:proofErr w:type="spellEnd"/>
            <w:r w:rsidRPr="009E01EE">
              <w:rPr>
                <w:bCs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27B87" w:rsidRPr="009E01EE" w:rsidRDefault="00827B87" w:rsidP="00B112D4">
            <w:pPr>
              <w:jc w:val="center"/>
              <w:rPr>
                <w:bCs/>
                <w:sz w:val="10"/>
                <w:szCs w:val="10"/>
              </w:rPr>
            </w:pPr>
          </w:p>
          <w:p w:rsidR="00827B87" w:rsidRPr="009E01EE" w:rsidRDefault="00827B87" w:rsidP="00B112D4">
            <w:pPr>
              <w:jc w:val="center"/>
              <w:rPr>
                <w:bCs/>
                <w:szCs w:val="24"/>
              </w:rPr>
            </w:pPr>
            <w:r w:rsidRPr="009E01EE">
              <w:rPr>
                <w:bCs/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B112D4">
            <w:pPr>
              <w:jc w:val="center"/>
              <w:rPr>
                <w:bCs/>
                <w:sz w:val="10"/>
                <w:szCs w:val="10"/>
              </w:rPr>
            </w:pPr>
          </w:p>
          <w:p w:rsidR="00827B87" w:rsidRPr="009E01EE" w:rsidRDefault="00827B87" w:rsidP="00B112D4">
            <w:pPr>
              <w:jc w:val="center"/>
              <w:rPr>
                <w:bCs/>
                <w:szCs w:val="24"/>
              </w:rPr>
            </w:pPr>
            <w:r w:rsidRPr="009E01EE">
              <w:rPr>
                <w:bCs/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B112D4">
            <w:pPr>
              <w:ind w:left="-113" w:right="-113"/>
              <w:jc w:val="center"/>
              <w:rPr>
                <w:bCs/>
                <w:sz w:val="44"/>
              </w:rPr>
            </w:pPr>
            <w:r w:rsidRPr="009E01EE">
              <w:rPr>
                <w:bCs/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B112D4">
            <w:pPr>
              <w:suppressAutoHyphens/>
              <w:jc w:val="center"/>
              <w:rPr>
                <w:bCs/>
                <w:sz w:val="44"/>
                <w:szCs w:val="44"/>
              </w:rPr>
            </w:pPr>
            <w:r w:rsidRPr="009E01EE">
              <w:rPr>
                <w:bCs/>
                <w:sz w:val="44"/>
                <w:szCs w:val="44"/>
              </w:rPr>
              <w:t>Празднуемое событие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color w:val="FF0000"/>
                <w:sz w:val="56"/>
              </w:rPr>
            </w:pPr>
            <w:proofErr w:type="spellStart"/>
            <w:r w:rsidRPr="009E01EE">
              <w:rPr>
                <w:bCs/>
                <w:color w:val="FF0000"/>
                <w:sz w:val="56"/>
              </w:rPr>
              <w:t>Вс</w:t>
            </w:r>
            <w:proofErr w:type="spellEnd"/>
            <w:r w:rsidRPr="009E01EE">
              <w:rPr>
                <w:bCs/>
                <w:color w:val="FF0000"/>
                <w:sz w:val="5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color w:val="FF0000"/>
                <w:sz w:val="28"/>
                <w:szCs w:val="28"/>
                <w:u w:val="single"/>
              </w:rPr>
            </w:pPr>
            <w:r w:rsidRPr="009E01EE">
              <w:rPr>
                <w:bCs/>
                <w:color w:val="FF0000"/>
                <w:sz w:val="28"/>
                <w:szCs w:val="28"/>
                <w:u w:val="single"/>
              </w:rPr>
              <w:t>17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color w:val="FF0000"/>
                <w:sz w:val="56"/>
              </w:rPr>
            </w:pPr>
            <w:r w:rsidRPr="009E01EE">
              <w:rPr>
                <w:bCs/>
                <w:color w:val="FF0000"/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9E01EE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sz w:val="10"/>
                <w:szCs w:val="10"/>
              </w:rPr>
            </w:pPr>
          </w:p>
          <w:p w:rsidR="00827B87" w:rsidRPr="009E01EE" w:rsidRDefault="00827B87" w:rsidP="00827B87">
            <w:pPr>
              <w:jc w:val="center"/>
              <w:rPr>
                <w:sz w:val="28"/>
                <w:szCs w:val="28"/>
              </w:rPr>
            </w:pPr>
            <w:proofErr w:type="spellStart"/>
            <w:r w:rsidRPr="009E01EE">
              <w:rPr>
                <w:szCs w:val="24"/>
              </w:rPr>
              <w:t>и.А.С</w:t>
            </w:r>
            <w:proofErr w:type="spellEnd"/>
          </w:p>
          <w:p w:rsidR="00827B87" w:rsidRPr="009E01EE" w:rsidRDefault="00827B87" w:rsidP="00827B87">
            <w:pPr>
              <w:rPr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szCs w:val="24"/>
              </w:rPr>
            </w:pPr>
            <w:proofErr w:type="spellStart"/>
            <w:r w:rsidRPr="009E01EE">
              <w:rPr>
                <w:szCs w:val="24"/>
              </w:rPr>
              <w:t>п.Г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sz w:val="36"/>
                <w:szCs w:val="36"/>
              </w:rPr>
            </w:pPr>
            <w:r w:rsidRPr="009E01EE">
              <w:rPr>
                <w:sz w:val="36"/>
                <w:szCs w:val="3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szCs w:val="24"/>
              </w:rPr>
            </w:pPr>
            <w:proofErr w:type="spellStart"/>
            <w:r w:rsidRPr="009E01EE">
              <w:rPr>
                <w:szCs w:val="24"/>
              </w:rPr>
              <w:t>и.А.С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sz w:val="20"/>
              </w:rPr>
            </w:pPr>
          </w:p>
          <w:p w:rsidR="00827B87" w:rsidRPr="009E01EE" w:rsidRDefault="00827B87" w:rsidP="00827B87">
            <w:pPr>
              <w:jc w:val="center"/>
              <w:rPr>
                <w:sz w:val="18"/>
                <w:szCs w:val="18"/>
              </w:rPr>
            </w:pPr>
            <w:proofErr w:type="spellStart"/>
            <w:r w:rsidRPr="009E01EE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sz w:val="22"/>
                <w:szCs w:val="22"/>
              </w:rPr>
            </w:pPr>
          </w:p>
          <w:p w:rsidR="00827B87" w:rsidRPr="009E01EE" w:rsidRDefault="00827B87" w:rsidP="00827B87">
            <w:pPr>
              <w:jc w:val="center"/>
              <w:rPr>
                <w:szCs w:val="24"/>
              </w:rPr>
            </w:pPr>
            <w:proofErr w:type="spellStart"/>
            <w:r w:rsidRPr="009E01EE">
              <w:rPr>
                <w:szCs w:val="24"/>
              </w:rPr>
              <w:t>и.В.Н</w:t>
            </w:r>
            <w:proofErr w:type="spellEnd"/>
            <w:r w:rsidRPr="009E01EE">
              <w:rPr>
                <w:szCs w:val="24"/>
              </w:rPr>
              <w:t xml:space="preserve"> </w:t>
            </w:r>
            <w:proofErr w:type="spellStart"/>
            <w:r w:rsidRPr="009E01EE">
              <w:rPr>
                <w:szCs w:val="24"/>
              </w:rPr>
              <w:t>и.И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sz w:val="32"/>
                <w:szCs w:val="32"/>
              </w:rPr>
            </w:pPr>
          </w:p>
          <w:p w:rsidR="00827B87" w:rsidRPr="009E01EE" w:rsidRDefault="00827B87" w:rsidP="00827B87">
            <w:pPr>
              <w:jc w:val="center"/>
              <w:rPr>
                <w:sz w:val="16"/>
                <w:szCs w:val="16"/>
              </w:rPr>
            </w:pPr>
            <w:r w:rsidRPr="009E01EE">
              <w:rPr>
                <w:sz w:val="16"/>
                <w:szCs w:val="16"/>
              </w:rPr>
              <w:t>бол.</w:t>
            </w:r>
          </w:p>
          <w:p w:rsidR="00827B87" w:rsidRPr="009E01EE" w:rsidRDefault="00827B87" w:rsidP="00827B87">
            <w:pPr>
              <w:jc w:val="center"/>
              <w:rPr>
                <w:sz w:val="20"/>
              </w:rPr>
            </w:pPr>
            <w:proofErr w:type="spellStart"/>
            <w:r w:rsidRPr="009E01EE">
              <w:rPr>
                <w:sz w:val="16"/>
                <w:szCs w:val="16"/>
              </w:rPr>
              <w:t>и.А.С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sz w:val="32"/>
                <w:szCs w:val="32"/>
              </w:rPr>
            </w:pPr>
            <w:r w:rsidRPr="009E01EE">
              <w:rPr>
                <w:sz w:val="32"/>
                <w:szCs w:val="32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87" w:rsidRPr="009E01EE" w:rsidRDefault="00827B87" w:rsidP="00827B87">
            <w:pPr>
              <w:jc w:val="center"/>
              <w:rPr>
                <w:sz w:val="12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sz w:val="28"/>
                <w:szCs w:val="28"/>
              </w:rPr>
            </w:pPr>
            <w:r w:rsidRPr="009E01EE">
              <w:rPr>
                <w:sz w:val="28"/>
                <w:szCs w:val="28"/>
              </w:rPr>
              <w:t>виз</w:t>
            </w:r>
          </w:p>
          <w:p w:rsidR="00827B87" w:rsidRPr="009E01EE" w:rsidRDefault="00827B87" w:rsidP="00827B87">
            <w:pPr>
              <w:jc w:val="center"/>
              <w:rPr>
                <w:sz w:val="18"/>
                <w:szCs w:val="18"/>
              </w:rPr>
            </w:pPr>
          </w:p>
          <w:p w:rsidR="00827B87" w:rsidRPr="009E01EE" w:rsidRDefault="00827B87" w:rsidP="00827B87">
            <w:pPr>
              <w:jc w:val="center"/>
              <w:rPr>
                <w:sz w:val="28"/>
                <w:szCs w:val="28"/>
              </w:rPr>
            </w:pPr>
            <w:r w:rsidRPr="009E01EE">
              <w:rPr>
                <w:sz w:val="28"/>
                <w:szCs w:val="28"/>
              </w:rPr>
              <w:t>п</w:t>
            </w:r>
          </w:p>
          <w:p w:rsidR="00827B87" w:rsidRPr="009E01EE" w:rsidRDefault="00827B87" w:rsidP="00827B87">
            <w:pPr>
              <w:jc w:val="center"/>
              <w:rPr>
                <w:sz w:val="32"/>
                <w:szCs w:val="32"/>
              </w:rPr>
            </w:pPr>
          </w:p>
          <w:p w:rsidR="00827B87" w:rsidRPr="009E01EE" w:rsidRDefault="00827B87" w:rsidP="00827B87">
            <w:pPr>
              <w:jc w:val="center"/>
              <w:rPr>
                <w:sz w:val="16"/>
                <w:szCs w:val="16"/>
              </w:rPr>
            </w:pPr>
            <w:r w:rsidRPr="009E01EE">
              <w:rPr>
                <w:sz w:val="28"/>
                <w:szCs w:val="28"/>
              </w:rPr>
              <w:t>л</w:t>
            </w:r>
            <w:r w:rsidRPr="009E01EE">
              <w:rPr>
                <w:sz w:val="16"/>
                <w:szCs w:val="1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sz w:val="20"/>
              </w:rPr>
            </w:pPr>
          </w:p>
          <w:p w:rsidR="00827B87" w:rsidRPr="009E01EE" w:rsidRDefault="00827B87" w:rsidP="00827B87">
            <w:pPr>
              <w:jc w:val="center"/>
              <w:rPr>
                <w:sz w:val="20"/>
              </w:rPr>
            </w:pPr>
          </w:p>
          <w:p w:rsidR="00827B87" w:rsidRPr="009E01EE" w:rsidRDefault="00827B87" w:rsidP="00827B87">
            <w:pPr>
              <w:jc w:val="center"/>
              <w:rPr>
                <w:sz w:val="28"/>
                <w:szCs w:val="28"/>
              </w:rPr>
            </w:pPr>
            <w:r w:rsidRPr="009E01EE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7" w:rsidRPr="009E01EE" w:rsidRDefault="00827B87" w:rsidP="00827B87">
            <w:pPr>
              <w:jc w:val="left"/>
              <w:rPr>
                <w:bCs/>
                <w:color w:val="FF0000"/>
                <w:sz w:val="52"/>
              </w:rPr>
            </w:pPr>
            <w:r w:rsidRPr="009E01EE">
              <w:rPr>
                <w:bCs/>
                <w:color w:val="FF0000"/>
                <w:sz w:val="56"/>
              </w:rPr>
              <w:t>7</w:t>
            </w:r>
            <w:r w:rsidRPr="009E01EE">
              <w:rPr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color w:val="FF0000"/>
                <w:sz w:val="52"/>
              </w:rPr>
              <w:t xml:space="preserve"> Ранняя Литургия</w:t>
            </w:r>
          </w:p>
          <w:p w:rsidR="00827B87" w:rsidRPr="009E01EE" w:rsidRDefault="00827B87" w:rsidP="00827B87">
            <w:pPr>
              <w:spacing w:line="480" w:lineRule="exact"/>
              <w:jc w:val="left"/>
              <w:rPr>
                <w:bCs/>
                <w:color w:val="FF0000"/>
                <w:sz w:val="10"/>
                <w:szCs w:val="10"/>
              </w:rPr>
            </w:pPr>
            <w:r w:rsidRPr="009E01EE">
              <w:rPr>
                <w:bCs/>
                <w:color w:val="FF0000"/>
                <w:sz w:val="56"/>
              </w:rPr>
              <w:t>10</w:t>
            </w:r>
            <w:r w:rsidRPr="009E01EE">
              <w:rPr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color w:val="FF0000"/>
                <w:szCs w:val="24"/>
              </w:rPr>
              <w:t xml:space="preserve"> </w:t>
            </w:r>
            <w:r w:rsidRPr="009E01EE">
              <w:rPr>
                <w:bCs/>
                <w:color w:val="FF0000"/>
                <w:sz w:val="52"/>
              </w:rPr>
              <w:t>Поздняя Литургия</w:t>
            </w:r>
            <w:r w:rsidRPr="009E01EE">
              <w:rPr>
                <w:bCs/>
                <w:color w:val="FF0000"/>
                <w:sz w:val="10"/>
                <w:szCs w:val="10"/>
              </w:rPr>
              <w:t xml:space="preserve"> </w:t>
            </w:r>
          </w:p>
          <w:p w:rsidR="00827B87" w:rsidRPr="009E01EE" w:rsidRDefault="00827B87" w:rsidP="00827B87">
            <w:pPr>
              <w:spacing w:line="520" w:lineRule="exact"/>
              <w:ind w:right="-113"/>
              <w:jc w:val="left"/>
              <w:rPr>
                <w:bCs/>
                <w:color w:val="FF0000"/>
                <w:sz w:val="44"/>
                <w:szCs w:val="44"/>
              </w:rPr>
            </w:pPr>
            <w:r w:rsidRPr="009E01EE">
              <w:rPr>
                <w:bCs/>
                <w:color w:val="FF0000"/>
                <w:sz w:val="56"/>
              </w:rPr>
              <w:t>17</w:t>
            </w:r>
            <w:r w:rsidRPr="009E01EE">
              <w:rPr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color w:val="FF0000"/>
                <w:sz w:val="52"/>
              </w:rPr>
              <w:t xml:space="preserve"> Акафист</w:t>
            </w:r>
            <w:r w:rsidRPr="009E01EE">
              <w:rPr>
                <w:bCs/>
                <w:color w:val="FF0000"/>
                <w:sz w:val="44"/>
                <w:szCs w:val="44"/>
              </w:rPr>
              <w:t xml:space="preserve"> </w:t>
            </w:r>
          </w:p>
          <w:p w:rsidR="00827B87" w:rsidRPr="009E01EE" w:rsidRDefault="00827B87" w:rsidP="00827B87">
            <w:pPr>
              <w:spacing w:line="340" w:lineRule="exact"/>
              <w:ind w:right="-113"/>
              <w:jc w:val="left"/>
              <w:rPr>
                <w:rFonts w:eastAsia="MS Mincho"/>
                <w:bCs/>
                <w:color w:val="FF0000"/>
                <w:sz w:val="38"/>
              </w:rPr>
            </w:pPr>
            <w:r w:rsidRPr="009E01EE">
              <w:rPr>
                <w:bCs/>
                <w:color w:val="FF0000"/>
                <w:sz w:val="38"/>
                <w:szCs w:val="36"/>
              </w:rPr>
              <w:t>царственным страстотерпцам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18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color w:val="FF0000"/>
                <w:sz w:val="32"/>
                <w:szCs w:val="32"/>
              </w:rPr>
            </w:pPr>
            <w:r w:rsidRPr="009E01EE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9E01E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9E01EE">
              <w:rPr>
                <w:i/>
                <w:color w:val="FF0000"/>
                <w:sz w:val="36"/>
                <w:szCs w:val="36"/>
                <w:u w:val="single"/>
              </w:rPr>
              <w:t>32-я</w:t>
            </w:r>
            <w:r w:rsidRPr="009E01E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9E01EE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9E01E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9E01EE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9E01EE">
              <w:rPr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9E01EE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9E01E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9E01EE">
              <w:rPr>
                <w:i/>
                <w:color w:val="FF0000"/>
                <w:sz w:val="36"/>
                <w:szCs w:val="36"/>
                <w:u w:val="single"/>
              </w:rPr>
              <w:t>7-й</w:t>
            </w:r>
          </w:p>
          <w:p w:rsidR="00827B87" w:rsidRPr="009E01EE" w:rsidRDefault="00827B87" w:rsidP="00827B8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9E01EE">
              <w:rPr>
                <w:i/>
                <w:color w:val="FF0000"/>
                <w:sz w:val="32"/>
                <w:szCs w:val="32"/>
                <w:u w:val="single"/>
              </w:rPr>
              <w:t>Прп</w:t>
            </w:r>
            <w:proofErr w:type="spellEnd"/>
            <w:r w:rsidRPr="009E01EE">
              <w:rPr>
                <w:i/>
                <w:color w:val="FF0000"/>
                <w:sz w:val="32"/>
                <w:szCs w:val="32"/>
                <w:u w:val="single"/>
              </w:rPr>
              <w:t>. Антония Великого.</w:t>
            </w:r>
            <w:r w:rsidRPr="009E01EE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E01EE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9E01EE">
              <w:rPr>
                <w:color w:val="FF0000"/>
                <w:sz w:val="28"/>
                <w:szCs w:val="28"/>
              </w:rPr>
              <w:t xml:space="preserve">. Антония </w:t>
            </w:r>
            <w:proofErr w:type="spellStart"/>
            <w:r w:rsidRPr="009E01EE">
              <w:rPr>
                <w:color w:val="FF0000"/>
                <w:sz w:val="28"/>
                <w:szCs w:val="28"/>
              </w:rPr>
              <w:t>Дымского</w:t>
            </w:r>
            <w:proofErr w:type="spellEnd"/>
            <w:r w:rsidRPr="009E01EE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9E01EE">
              <w:rPr>
                <w:color w:val="FF0000"/>
                <w:sz w:val="28"/>
                <w:szCs w:val="28"/>
              </w:rPr>
              <w:t xml:space="preserve">. Антония </w:t>
            </w:r>
            <w:proofErr w:type="spellStart"/>
            <w:r w:rsidRPr="009E01EE">
              <w:rPr>
                <w:color w:val="FF0000"/>
                <w:sz w:val="28"/>
                <w:szCs w:val="28"/>
              </w:rPr>
              <w:t>Черноезерского</w:t>
            </w:r>
            <w:proofErr w:type="spellEnd"/>
            <w:r w:rsidRPr="009E01EE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9E01EE">
              <w:rPr>
                <w:color w:val="660033"/>
                <w:sz w:val="28"/>
                <w:szCs w:val="28"/>
              </w:rPr>
              <w:t>.</w:t>
            </w:r>
            <w:r w:rsidRPr="009E01EE">
              <w:rPr>
                <w:sz w:val="28"/>
                <w:szCs w:val="28"/>
              </w:rPr>
              <w:t xml:space="preserve"> </w:t>
            </w:r>
            <w:r w:rsidRPr="009E01EE">
              <w:rPr>
                <w:color w:val="660033"/>
                <w:sz w:val="28"/>
                <w:szCs w:val="28"/>
              </w:rPr>
              <w:t xml:space="preserve">Виктора </w:t>
            </w:r>
            <w:proofErr w:type="spellStart"/>
            <w:r w:rsidRPr="009E01EE">
              <w:rPr>
                <w:color w:val="660033"/>
                <w:sz w:val="28"/>
                <w:szCs w:val="28"/>
              </w:rPr>
              <w:t>Европейцева</w:t>
            </w:r>
            <w:proofErr w:type="spellEnd"/>
            <w:r w:rsidRPr="009E01EE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9E01EE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9E01EE">
              <w:rPr>
                <w:color w:val="660033"/>
                <w:sz w:val="28"/>
                <w:szCs w:val="28"/>
              </w:rPr>
              <w:t xml:space="preserve">. (1931); </w:t>
            </w:r>
            <w:proofErr w:type="spellStart"/>
            <w:r w:rsidRPr="009E01EE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9E01EE">
              <w:rPr>
                <w:color w:val="660033"/>
                <w:sz w:val="28"/>
                <w:szCs w:val="28"/>
              </w:rPr>
              <w:t xml:space="preserve">. Павла Успенского </w:t>
            </w:r>
            <w:proofErr w:type="spellStart"/>
            <w:r w:rsidRPr="009E01EE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9E01EE">
              <w:rPr>
                <w:color w:val="660033"/>
                <w:sz w:val="28"/>
                <w:szCs w:val="28"/>
              </w:rPr>
              <w:t>. (1938).</w:t>
            </w:r>
            <w:r w:rsidRPr="009E01EE">
              <w:rPr>
                <w:sz w:val="28"/>
                <w:szCs w:val="28"/>
              </w:rPr>
              <w:t xml:space="preserve"> </w:t>
            </w:r>
            <w:r w:rsidRPr="009E01EE">
              <w:rPr>
                <w:i/>
                <w:color w:val="660033"/>
                <w:sz w:val="28"/>
                <w:szCs w:val="28"/>
                <w:u w:val="single"/>
              </w:rPr>
              <w:t xml:space="preserve">Преп. Германа </w:t>
            </w:r>
            <w:proofErr w:type="spellStart"/>
            <w:r w:rsidRPr="009E01EE">
              <w:rPr>
                <w:i/>
                <w:color w:val="660033"/>
                <w:sz w:val="28"/>
                <w:szCs w:val="28"/>
                <w:u w:val="single"/>
              </w:rPr>
              <w:t>Гомзина</w:t>
            </w:r>
            <w:proofErr w:type="spellEnd"/>
            <w:r w:rsidRPr="009E01EE">
              <w:rPr>
                <w:i/>
                <w:color w:val="660033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9E01EE">
              <w:rPr>
                <w:i/>
                <w:color w:val="660033"/>
                <w:sz w:val="28"/>
                <w:szCs w:val="28"/>
                <w:u w:val="single"/>
              </w:rPr>
              <w:t>схиигум</w:t>
            </w:r>
            <w:proofErr w:type="spellEnd"/>
            <w:r w:rsidRPr="009E01EE">
              <w:rPr>
                <w:i/>
                <w:color w:val="660033"/>
                <w:sz w:val="28"/>
                <w:szCs w:val="28"/>
                <w:u w:val="single"/>
              </w:rPr>
              <w:t>., Зосимовского (†1923).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56"/>
              </w:rPr>
            </w:pPr>
            <w:proofErr w:type="spellStart"/>
            <w:r w:rsidRPr="009E01EE">
              <w:rPr>
                <w:bCs/>
                <w:sz w:val="56"/>
              </w:rPr>
              <w:t>Пн</w:t>
            </w:r>
            <w:proofErr w:type="spellEnd"/>
            <w:r w:rsidRPr="009E01EE">
              <w:rPr>
                <w:bCs/>
                <w:sz w:val="5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9E01EE">
              <w:rPr>
                <w:bCs/>
                <w:sz w:val="28"/>
                <w:szCs w:val="28"/>
                <w:u w:val="single"/>
              </w:rPr>
              <w:t>18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п.Г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9E01EE">
              <w:rPr>
                <w:bCs/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и.А.С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12"/>
                <w:szCs w:val="12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MS Mincho;MS Gothic"/>
                <w:bCs/>
                <w:sz w:val="16"/>
                <w:szCs w:val="16"/>
              </w:rPr>
            </w:pPr>
            <w:r w:rsidRPr="009E01EE">
              <w:rPr>
                <w:rFonts w:eastAsia="MS Mincho;MS Gothic"/>
                <w:bCs/>
                <w:sz w:val="28"/>
                <w:szCs w:val="28"/>
              </w:rPr>
              <w:t>виз</w:t>
            </w:r>
            <w:r w:rsidRPr="009E01EE">
              <w:rPr>
                <w:rFonts w:eastAsia="MS Mincho;MS Gothic"/>
                <w:bCs/>
                <w:sz w:val="16"/>
                <w:szCs w:val="1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rFonts w:eastAsia="MS Mincho;MS Gothic"/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MS Mincho;MS Gothic"/>
                <w:bCs/>
                <w:sz w:val="28"/>
                <w:szCs w:val="28"/>
              </w:rPr>
            </w:pPr>
            <w:r w:rsidRPr="009E01EE">
              <w:rPr>
                <w:rFonts w:eastAsia="MS Mincho;MS Gothic"/>
                <w:bCs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7" w:rsidRPr="009E01EE" w:rsidRDefault="00827B87" w:rsidP="00827B87">
            <w:pPr>
              <w:ind w:right="-170"/>
              <w:jc w:val="left"/>
              <w:rPr>
                <w:bCs/>
                <w:i/>
                <w:iCs/>
                <w:sz w:val="38"/>
                <w:szCs w:val="38"/>
              </w:rPr>
            </w:pPr>
            <w:r w:rsidRPr="009E01EE">
              <w:rPr>
                <w:bCs/>
                <w:sz w:val="56"/>
              </w:rPr>
              <w:t>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32"/>
                <w:szCs w:val="32"/>
              </w:rPr>
              <w:t xml:space="preserve"> </w:t>
            </w:r>
            <w:r w:rsidRPr="009E01EE">
              <w:rPr>
                <w:bCs/>
                <w:sz w:val="52"/>
              </w:rPr>
              <w:t>Литургия</w:t>
            </w:r>
            <w:r w:rsidRPr="009E01EE">
              <w:rPr>
                <w:bCs/>
                <w:sz w:val="20"/>
              </w:rPr>
              <w:t xml:space="preserve"> 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18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left"/>
              <w:rPr>
                <w:bCs/>
                <w:sz w:val="22"/>
                <w:szCs w:val="22"/>
              </w:rPr>
            </w:pPr>
            <w:r w:rsidRPr="009E01EE">
              <w:rPr>
                <w:bCs/>
                <w:i/>
                <w:sz w:val="22"/>
                <w:szCs w:val="22"/>
                <w:u w:val="single"/>
              </w:rPr>
              <w:t xml:space="preserve">Свтт. Афанасия и Кирилла, </w:t>
            </w:r>
            <w:proofErr w:type="spellStart"/>
            <w:r w:rsidRPr="009E01EE">
              <w:rPr>
                <w:bCs/>
                <w:i/>
                <w:sz w:val="22"/>
                <w:szCs w:val="22"/>
                <w:u w:val="single"/>
              </w:rPr>
              <w:t>архиеп</w:t>
            </w:r>
            <w:proofErr w:type="spellEnd"/>
            <w:r w:rsidRPr="009E01EE">
              <w:rPr>
                <w:bCs/>
                <w:i/>
                <w:sz w:val="22"/>
                <w:szCs w:val="22"/>
                <w:u w:val="single"/>
              </w:rPr>
              <w:t xml:space="preserve">. Александрийских. </w:t>
            </w:r>
            <w:proofErr w:type="spellStart"/>
            <w:r w:rsidRPr="009E01EE">
              <w:rPr>
                <w:bCs/>
                <w:i/>
                <w:sz w:val="22"/>
                <w:szCs w:val="22"/>
                <w:u w:val="single"/>
              </w:rPr>
              <w:t>Прпп</w:t>
            </w:r>
            <w:proofErr w:type="spellEnd"/>
            <w:r w:rsidRPr="009E01EE">
              <w:rPr>
                <w:bCs/>
                <w:i/>
                <w:sz w:val="22"/>
                <w:szCs w:val="22"/>
                <w:u w:val="single"/>
              </w:rPr>
              <w:t xml:space="preserve">. схимонаха Кирилла и схимонахини Марии, родителей </w:t>
            </w:r>
            <w:proofErr w:type="spellStart"/>
            <w:r w:rsidRPr="009E01EE">
              <w:rPr>
                <w:bCs/>
                <w:i/>
                <w:sz w:val="22"/>
                <w:szCs w:val="22"/>
                <w:u w:val="single"/>
              </w:rPr>
              <w:t>прп</w:t>
            </w:r>
            <w:proofErr w:type="spellEnd"/>
            <w:r w:rsidRPr="009E01EE">
              <w:rPr>
                <w:bCs/>
                <w:i/>
                <w:sz w:val="22"/>
                <w:szCs w:val="22"/>
                <w:u w:val="single"/>
              </w:rPr>
              <w:t>. Сергия Радонежского.</w:t>
            </w:r>
            <w:r w:rsidRPr="009E01E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01EE">
              <w:rPr>
                <w:bCs/>
                <w:sz w:val="22"/>
                <w:szCs w:val="22"/>
              </w:rPr>
              <w:t>Прп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Афанасия </w:t>
            </w:r>
            <w:proofErr w:type="spellStart"/>
            <w:r w:rsidRPr="009E01EE">
              <w:rPr>
                <w:bCs/>
                <w:sz w:val="22"/>
                <w:szCs w:val="22"/>
              </w:rPr>
              <w:t>Сяндемского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Прав. Афанасия </w:t>
            </w:r>
            <w:proofErr w:type="spellStart"/>
            <w:r w:rsidRPr="009E01EE">
              <w:rPr>
                <w:bCs/>
                <w:sz w:val="22"/>
                <w:szCs w:val="22"/>
              </w:rPr>
              <w:t>Наволоцкого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sz w:val="22"/>
                <w:szCs w:val="22"/>
              </w:rPr>
              <w:t>Прп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sz w:val="22"/>
                <w:szCs w:val="22"/>
              </w:rPr>
              <w:t>Маркиана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01EE">
              <w:rPr>
                <w:bCs/>
                <w:sz w:val="22"/>
                <w:szCs w:val="22"/>
              </w:rPr>
              <w:t>Кирского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Сщмч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 Михаила Каргополова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пресв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.(1919);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сщмч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 Евгения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Исадского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пресв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 (1930);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сщмчч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 Владимира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Зубковича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, Николая Красовского, Сергия Лебедева, Александра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Русинова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пресв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>. (1938)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 xml:space="preserve">Вт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9E01EE">
              <w:rPr>
                <w:bCs/>
                <w:sz w:val="28"/>
                <w:szCs w:val="28"/>
                <w:u w:val="single"/>
              </w:rPr>
              <w:t>19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  <w:r w:rsidRPr="009E01EE">
              <w:rPr>
                <w:rFonts w:eastAsia="Batang"/>
                <w:bCs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и.А.С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</w:p>
          <w:p w:rsidR="00827B87" w:rsidRPr="009E01EE" w:rsidRDefault="00827B87" w:rsidP="00827B87">
            <w:pPr>
              <w:jc w:val="center"/>
              <w:rPr>
                <w:rFonts w:eastAsia="MS Mincho"/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2"/>
                <w:szCs w:val="16"/>
              </w:rPr>
            </w:pPr>
            <w:r w:rsidRPr="009E01EE">
              <w:rPr>
                <w:rFonts w:eastAsia="MS Mincho"/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ind w:right="-170"/>
              <w:jc w:val="left"/>
              <w:rPr>
                <w:bCs/>
                <w:sz w:val="56"/>
              </w:rPr>
            </w:pPr>
            <w:r w:rsidRPr="009E01EE">
              <w:rPr>
                <w:bCs/>
                <w:sz w:val="44"/>
                <w:szCs w:val="44"/>
              </w:rPr>
              <w:t>6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</w:t>
            </w:r>
            <w:r w:rsidRPr="009E01EE">
              <w:rPr>
                <w:bCs/>
                <w:sz w:val="38"/>
                <w:szCs w:val="38"/>
              </w:rPr>
              <w:t>Ранняя Литургия</w:t>
            </w:r>
          </w:p>
          <w:p w:rsidR="00827B87" w:rsidRPr="009E01EE" w:rsidRDefault="00827B87" w:rsidP="00827B87">
            <w:pPr>
              <w:spacing w:line="480" w:lineRule="exact"/>
              <w:ind w:right="-170"/>
              <w:jc w:val="left"/>
              <w:rPr>
                <w:bCs/>
                <w:sz w:val="38"/>
                <w:szCs w:val="38"/>
              </w:rPr>
            </w:pPr>
            <w:r w:rsidRPr="009E01EE">
              <w:rPr>
                <w:bCs/>
                <w:sz w:val="56"/>
              </w:rPr>
              <w:t>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Поздняя Литургия</w:t>
            </w:r>
            <w:r w:rsidRPr="009E01EE">
              <w:rPr>
                <w:bCs/>
                <w:sz w:val="38"/>
                <w:szCs w:val="38"/>
              </w:rPr>
              <w:t xml:space="preserve"> 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18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7B87" w:rsidRPr="009E01EE" w:rsidRDefault="00827B87" w:rsidP="00827B87">
            <w:pPr>
              <w:jc w:val="center"/>
              <w:rPr>
                <w:bCs/>
                <w:color w:val="FF00FF"/>
                <w:sz w:val="28"/>
                <w:szCs w:val="28"/>
              </w:rPr>
            </w:pPr>
            <w:r w:rsidRPr="009E01EE">
              <w:rPr>
                <w:bCs/>
                <w:color w:val="FF00FF"/>
                <w:sz w:val="28"/>
                <w:szCs w:val="28"/>
              </w:rPr>
              <w:t>День интронизации Святейшего Патриарха Московского и всея Руси Кирилла.</w:t>
            </w:r>
          </w:p>
          <w:p w:rsidR="00827B87" w:rsidRPr="009E01EE" w:rsidRDefault="00827B87" w:rsidP="00827B87">
            <w:pPr>
              <w:jc w:val="left"/>
              <w:rPr>
                <w:bCs/>
                <w:sz w:val="20"/>
              </w:rPr>
            </w:pPr>
            <w:proofErr w:type="spellStart"/>
            <w:r w:rsidRPr="009E01EE">
              <w:rPr>
                <w:bCs/>
                <w:i/>
                <w:sz w:val="20"/>
                <w:u w:val="single"/>
              </w:rPr>
              <w:t>Прп</w:t>
            </w:r>
            <w:proofErr w:type="spellEnd"/>
            <w:r w:rsidRPr="009E01EE">
              <w:rPr>
                <w:bCs/>
                <w:i/>
                <w:sz w:val="20"/>
                <w:u w:val="single"/>
              </w:rPr>
              <w:t xml:space="preserve">. </w:t>
            </w:r>
            <w:proofErr w:type="spellStart"/>
            <w:r w:rsidRPr="009E01EE">
              <w:rPr>
                <w:bCs/>
                <w:i/>
                <w:sz w:val="20"/>
                <w:u w:val="single"/>
              </w:rPr>
              <w:t>Макария</w:t>
            </w:r>
            <w:proofErr w:type="spellEnd"/>
            <w:r w:rsidRPr="009E01EE">
              <w:rPr>
                <w:bCs/>
                <w:i/>
                <w:sz w:val="20"/>
                <w:u w:val="single"/>
              </w:rPr>
              <w:t xml:space="preserve"> Великого, Египетского. Свт. Марка, </w:t>
            </w:r>
            <w:proofErr w:type="spellStart"/>
            <w:r w:rsidRPr="009E01EE">
              <w:rPr>
                <w:bCs/>
                <w:i/>
                <w:sz w:val="20"/>
                <w:u w:val="single"/>
              </w:rPr>
              <w:t>архиеп</w:t>
            </w:r>
            <w:proofErr w:type="spellEnd"/>
            <w:r w:rsidRPr="009E01EE">
              <w:rPr>
                <w:bCs/>
                <w:i/>
                <w:sz w:val="20"/>
                <w:u w:val="single"/>
              </w:rPr>
              <w:t>. Ефесского.</w:t>
            </w:r>
            <w:r w:rsidRPr="009E01EE">
              <w:rPr>
                <w:bCs/>
                <w:sz w:val="20"/>
              </w:rPr>
              <w:t xml:space="preserve"> </w:t>
            </w:r>
            <w:proofErr w:type="spellStart"/>
            <w:r w:rsidRPr="009E01EE">
              <w:rPr>
                <w:bCs/>
                <w:sz w:val="20"/>
              </w:rPr>
              <w:t>Блж</w:t>
            </w:r>
            <w:proofErr w:type="spellEnd"/>
            <w:r w:rsidRPr="009E01EE">
              <w:rPr>
                <w:bCs/>
                <w:sz w:val="20"/>
              </w:rPr>
              <w:t xml:space="preserve">. Феодора, Христа ради юродивого, Новгородского. </w:t>
            </w:r>
            <w:proofErr w:type="spellStart"/>
            <w:r w:rsidRPr="009E01EE">
              <w:rPr>
                <w:bCs/>
                <w:sz w:val="20"/>
              </w:rPr>
              <w:t>Прп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Макария</w:t>
            </w:r>
            <w:proofErr w:type="spellEnd"/>
            <w:r w:rsidRPr="009E01EE">
              <w:rPr>
                <w:bCs/>
                <w:sz w:val="20"/>
              </w:rPr>
              <w:t xml:space="preserve"> Римлянина, Новгородского. </w:t>
            </w:r>
            <w:proofErr w:type="spellStart"/>
            <w:r w:rsidRPr="009E01EE">
              <w:rPr>
                <w:bCs/>
                <w:sz w:val="20"/>
              </w:rPr>
              <w:t>Прп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Макария</w:t>
            </w:r>
            <w:proofErr w:type="spellEnd"/>
            <w:r w:rsidRPr="009E01EE">
              <w:rPr>
                <w:bCs/>
                <w:sz w:val="20"/>
              </w:rPr>
              <w:t xml:space="preserve">, постника Печерского. </w:t>
            </w:r>
            <w:proofErr w:type="spellStart"/>
            <w:r w:rsidRPr="009E01EE">
              <w:rPr>
                <w:bCs/>
                <w:sz w:val="20"/>
              </w:rPr>
              <w:t>Прп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Макария</w:t>
            </w:r>
            <w:proofErr w:type="spellEnd"/>
            <w:r w:rsidRPr="009E01EE">
              <w:rPr>
                <w:bCs/>
                <w:sz w:val="20"/>
              </w:rPr>
              <w:t xml:space="preserve">, </w:t>
            </w:r>
            <w:proofErr w:type="spellStart"/>
            <w:r w:rsidRPr="009E01EE">
              <w:rPr>
                <w:bCs/>
                <w:sz w:val="20"/>
              </w:rPr>
              <w:t>диак</w:t>
            </w:r>
            <w:proofErr w:type="spellEnd"/>
            <w:r w:rsidRPr="009E01EE">
              <w:rPr>
                <w:bCs/>
                <w:sz w:val="20"/>
              </w:rPr>
              <w:t xml:space="preserve">. Печерского. </w:t>
            </w:r>
            <w:proofErr w:type="spellStart"/>
            <w:r w:rsidRPr="009E01EE">
              <w:rPr>
                <w:bCs/>
                <w:sz w:val="20"/>
              </w:rPr>
              <w:t>Прп</w:t>
            </w:r>
            <w:proofErr w:type="spellEnd"/>
            <w:r w:rsidRPr="009E01EE">
              <w:rPr>
                <w:bCs/>
                <w:sz w:val="20"/>
              </w:rPr>
              <w:t xml:space="preserve">. Саввы </w:t>
            </w:r>
            <w:proofErr w:type="spellStart"/>
            <w:r w:rsidRPr="009E01EE">
              <w:rPr>
                <w:bCs/>
                <w:sz w:val="20"/>
              </w:rPr>
              <w:t>Сторожевского</w:t>
            </w:r>
            <w:proofErr w:type="spellEnd"/>
            <w:r w:rsidRPr="009E01EE">
              <w:rPr>
                <w:bCs/>
                <w:sz w:val="20"/>
              </w:rPr>
              <w:t xml:space="preserve">, Звенигородского. </w:t>
            </w:r>
            <w:proofErr w:type="spellStart"/>
            <w:r w:rsidRPr="009E01EE">
              <w:rPr>
                <w:bCs/>
                <w:sz w:val="20"/>
              </w:rPr>
              <w:t>Мц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Евфрасии</w:t>
            </w:r>
            <w:proofErr w:type="spellEnd"/>
            <w:r w:rsidRPr="009E01EE">
              <w:rPr>
                <w:bCs/>
                <w:sz w:val="20"/>
              </w:rPr>
              <w:t xml:space="preserve"> девы. </w:t>
            </w:r>
            <w:proofErr w:type="spellStart"/>
            <w:r w:rsidRPr="009E01EE">
              <w:rPr>
                <w:bCs/>
                <w:sz w:val="20"/>
              </w:rPr>
              <w:t>Прп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Макария</w:t>
            </w:r>
            <w:proofErr w:type="spellEnd"/>
            <w:r w:rsidRPr="009E01EE">
              <w:rPr>
                <w:bCs/>
                <w:sz w:val="20"/>
              </w:rPr>
              <w:t xml:space="preserve"> Александрийского. </w:t>
            </w:r>
            <w:proofErr w:type="spellStart"/>
            <w:r w:rsidRPr="009E01EE">
              <w:rPr>
                <w:bCs/>
                <w:sz w:val="20"/>
              </w:rPr>
              <w:t>Прп</w:t>
            </w:r>
            <w:proofErr w:type="spellEnd"/>
            <w:r w:rsidRPr="009E01EE">
              <w:rPr>
                <w:bCs/>
                <w:sz w:val="20"/>
              </w:rPr>
              <w:t xml:space="preserve">. Антония, столпника </w:t>
            </w:r>
            <w:proofErr w:type="spellStart"/>
            <w:r w:rsidRPr="009E01EE">
              <w:rPr>
                <w:bCs/>
                <w:sz w:val="20"/>
              </w:rPr>
              <w:t>Марткопского</w:t>
            </w:r>
            <w:proofErr w:type="spellEnd"/>
            <w:r w:rsidRPr="009E01EE">
              <w:rPr>
                <w:bCs/>
                <w:sz w:val="20"/>
              </w:rPr>
              <w:t xml:space="preserve"> (Груз.). Свт. Арсения, </w:t>
            </w:r>
            <w:proofErr w:type="spellStart"/>
            <w:r w:rsidRPr="009E01EE">
              <w:rPr>
                <w:bCs/>
                <w:sz w:val="20"/>
              </w:rPr>
              <w:t>архиеп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Керкирского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Прп</w:t>
            </w:r>
            <w:proofErr w:type="spellEnd"/>
            <w:r w:rsidRPr="009E01EE">
              <w:rPr>
                <w:bCs/>
                <w:sz w:val="20"/>
              </w:rPr>
              <w:t xml:space="preserve">. </w:t>
            </w:r>
            <w:proofErr w:type="spellStart"/>
            <w:r w:rsidRPr="009E01EE">
              <w:rPr>
                <w:bCs/>
                <w:sz w:val="20"/>
              </w:rPr>
              <w:t>Евфимия</w:t>
            </w:r>
            <w:proofErr w:type="spellEnd"/>
            <w:r w:rsidRPr="009E01EE">
              <w:rPr>
                <w:bCs/>
                <w:sz w:val="20"/>
              </w:rPr>
              <w:t xml:space="preserve"> исп. (Груз.). </w:t>
            </w:r>
            <w:proofErr w:type="spellStart"/>
            <w:r w:rsidRPr="009E01EE">
              <w:rPr>
                <w:bCs/>
                <w:color w:val="660033"/>
                <w:sz w:val="20"/>
              </w:rPr>
              <w:t>Сщмч</w:t>
            </w:r>
            <w:proofErr w:type="spellEnd"/>
            <w:r w:rsidRPr="009E01EE">
              <w:rPr>
                <w:bCs/>
                <w:color w:val="660033"/>
                <w:sz w:val="20"/>
              </w:rPr>
              <w:t xml:space="preserve">. </w:t>
            </w:r>
            <w:r w:rsidRPr="009E01EE">
              <w:rPr>
                <w:bCs/>
                <w:color w:val="660033"/>
                <w:sz w:val="20"/>
                <w:u w:val="single"/>
              </w:rPr>
              <w:t xml:space="preserve">Петра </w:t>
            </w:r>
            <w:proofErr w:type="spellStart"/>
            <w:r w:rsidRPr="009E01EE">
              <w:rPr>
                <w:bCs/>
                <w:color w:val="660033"/>
                <w:sz w:val="20"/>
                <w:u w:val="single"/>
              </w:rPr>
              <w:t>Скипетрова</w:t>
            </w:r>
            <w:proofErr w:type="spellEnd"/>
            <w:r w:rsidRPr="009E01EE">
              <w:rPr>
                <w:bCs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9E01EE">
              <w:rPr>
                <w:bCs/>
                <w:color w:val="660033"/>
                <w:sz w:val="20"/>
                <w:u w:val="single"/>
              </w:rPr>
              <w:t>пресв</w:t>
            </w:r>
            <w:proofErr w:type="spellEnd"/>
            <w:r w:rsidRPr="009E01EE">
              <w:rPr>
                <w:bCs/>
                <w:color w:val="660033"/>
                <w:sz w:val="20"/>
                <w:u w:val="single"/>
              </w:rPr>
              <w:t>. (1918)</w:t>
            </w:r>
            <w:r w:rsidRPr="009E01EE">
              <w:rPr>
                <w:bCs/>
                <w:color w:val="660033"/>
                <w:sz w:val="20"/>
              </w:rPr>
              <w:t xml:space="preserve">; </w:t>
            </w:r>
            <w:proofErr w:type="spellStart"/>
            <w:r w:rsidRPr="009E01EE">
              <w:rPr>
                <w:bCs/>
                <w:color w:val="660033"/>
                <w:sz w:val="20"/>
              </w:rPr>
              <w:t>сщмч</w:t>
            </w:r>
            <w:proofErr w:type="spellEnd"/>
            <w:r w:rsidRPr="009E01EE">
              <w:rPr>
                <w:bCs/>
                <w:color w:val="660033"/>
                <w:sz w:val="20"/>
              </w:rPr>
              <w:t xml:space="preserve">. Николая </w:t>
            </w:r>
            <w:proofErr w:type="spellStart"/>
            <w:r w:rsidRPr="009E01EE">
              <w:rPr>
                <w:bCs/>
                <w:color w:val="660033"/>
                <w:sz w:val="20"/>
              </w:rPr>
              <w:t>Восторгова</w:t>
            </w:r>
            <w:proofErr w:type="spellEnd"/>
            <w:r w:rsidRPr="009E01EE">
              <w:rPr>
                <w:bCs/>
                <w:color w:val="660033"/>
                <w:sz w:val="20"/>
              </w:rPr>
              <w:t xml:space="preserve"> </w:t>
            </w:r>
            <w:proofErr w:type="spellStart"/>
            <w:r w:rsidRPr="009E01EE">
              <w:rPr>
                <w:bCs/>
                <w:color w:val="660033"/>
                <w:sz w:val="20"/>
              </w:rPr>
              <w:t>пресв</w:t>
            </w:r>
            <w:proofErr w:type="spellEnd"/>
            <w:r w:rsidRPr="009E01EE">
              <w:rPr>
                <w:bCs/>
                <w:color w:val="660033"/>
                <w:sz w:val="20"/>
              </w:rPr>
              <w:t xml:space="preserve">. (1930); </w:t>
            </w:r>
            <w:proofErr w:type="spellStart"/>
            <w:r w:rsidRPr="009E01EE">
              <w:rPr>
                <w:bCs/>
                <w:color w:val="660033"/>
                <w:sz w:val="20"/>
              </w:rPr>
              <w:t>мч</w:t>
            </w:r>
            <w:proofErr w:type="spellEnd"/>
            <w:r w:rsidRPr="009E01EE">
              <w:rPr>
                <w:bCs/>
                <w:color w:val="660033"/>
                <w:sz w:val="20"/>
              </w:rPr>
              <w:t>. Феодора Гусева (1940).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 xml:space="preserve">Ср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9E01EE">
              <w:rPr>
                <w:bCs/>
                <w:sz w:val="28"/>
                <w:szCs w:val="28"/>
                <w:u w:val="single"/>
              </w:rPr>
              <w:t>20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bCs/>
                <w:sz w:val="48"/>
                <w:szCs w:val="4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и.А.С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rFonts w:eastAsia="Batang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bCs/>
                <w:sz w:val="10"/>
                <w:szCs w:val="10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4"/>
                <w:szCs w:val="1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и.А.С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и.А.С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32"/>
                <w:szCs w:val="32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  <w:r w:rsidRPr="009E01EE">
              <w:rPr>
                <w:bCs/>
                <w:sz w:val="32"/>
                <w:szCs w:val="32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</w:p>
          <w:p w:rsidR="00827B87" w:rsidRPr="009E01EE" w:rsidRDefault="00827B87" w:rsidP="00827B87">
            <w:pPr>
              <w:jc w:val="center"/>
              <w:rPr>
                <w:bCs/>
                <w:sz w:val="20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 w:val="28"/>
                <w:szCs w:val="28"/>
              </w:rPr>
              <w:t>пр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20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ind w:right="-170"/>
              <w:jc w:val="left"/>
              <w:rPr>
                <w:bCs/>
                <w:sz w:val="56"/>
              </w:rPr>
            </w:pPr>
            <w:r w:rsidRPr="009E01EE">
              <w:rPr>
                <w:bCs/>
                <w:sz w:val="44"/>
                <w:szCs w:val="44"/>
              </w:rPr>
              <w:t>6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</w:t>
            </w:r>
            <w:r w:rsidRPr="009E01EE">
              <w:rPr>
                <w:bCs/>
                <w:sz w:val="38"/>
                <w:szCs w:val="38"/>
              </w:rPr>
              <w:t>Ранняя Литургия</w:t>
            </w:r>
          </w:p>
          <w:p w:rsidR="00827B87" w:rsidRPr="009E01EE" w:rsidRDefault="00827B87" w:rsidP="00827B87">
            <w:pPr>
              <w:spacing w:line="480" w:lineRule="exact"/>
              <w:ind w:right="-113"/>
              <w:jc w:val="left"/>
              <w:rPr>
                <w:bCs/>
                <w:i/>
                <w:sz w:val="36"/>
                <w:szCs w:val="36"/>
              </w:rPr>
            </w:pPr>
            <w:r w:rsidRPr="009E01EE">
              <w:rPr>
                <w:bCs/>
                <w:sz w:val="56"/>
              </w:rPr>
              <w:t>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Поздняя Литургия</w:t>
            </w:r>
            <w:r w:rsidRPr="009E01EE">
              <w:rPr>
                <w:bCs/>
                <w:sz w:val="44"/>
                <w:szCs w:val="44"/>
              </w:rPr>
              <w:t xml:space="preserve"> </w:t>
            </w:r>
            <w:r w:rsidRPr="009E01EE">
              <w:rPr>
                <w:bCs/>
                <w:sz w:val="40"/>
                <w:szCs w:val="40"/>
              </w:rPr>
              <w:t>17</w:t>
            </w:r>
            <w:r w:rsidRPr="009E01EE">
              <w:rPr>
                <w:bCs/>
                <w:spacing w:val="-20"/>
                <w:position w:val="18"/>
                <w:sz w:val="20"/>
                <w:u w:val="single"/>
              </w:rPr>
              <w:t>00</w:t>
            </w:r>
            <w:r w:rsidRPr="009E01EE">
              <w:rPr>
                <w:bCs/>
                <w:spacing w:val="-20"/>
                <w:position w:val="18"/>
                <w:sz w:val="20"/>
              </w:rPr>
              <w:t xml:space="preserve"> </w:t>
            </w:r>
            <w:r w:rsidRPr="009E01EE">
              <w:rPr>
                <w:bCs/>
                <w:sz w:val="32"/>
                <w:szCs w:val="32"/>
              </w:rPr>
              <w:t>Молебен для будущих родителей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18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7B87" w:rsidRPr="009E01EE" w:rsidRDefault="00827B87" w:rsidP="00827B87">
            <w:pPr>
              <w:jc w:val="left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i/>
                <w:sz w:val="28"/>
                <w:szCs w:val="28"/>
                <w:u w:val="single"/>
              </w:rPr>
              <w:t>Прп</w:t>
            </w:r>
            <w:proofErr w:type="spellEnd"/>
            <w:r w:rsidRPr="009E01EE">
              <w:rPr>
                <w:bCs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9E01EE">
              <w:rPr>
                <w:bCs/>
                <w:i/>
                <w:sz w:val="28"/>
                <w:szCs w:val="28"/>
                <w:u w:val="single"/>
              </w:rPr>
              <w:t>Евфимия</w:t>
            </w:r>
            <w:proofErr w:type="spellEnd"/>
            <w:r w:rsidRPr="009E01EE">
              <w:rPr>
                <w:bCs/>
                <w:i/>
                <w:sz w:val="28"/>
                <w:szCs w:val="28"/>
                <w:u w:val="single"/>
              </w:rPr>
              <w:t xml:space="preserve"> Великого.</w:t>
            </w:r>
            <w:r w:rsidRPr="009E01E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01EE">
              <w:rPr>
                <w:bCs/>
                <w:sz w:val="28"/>
                <w:szCs w:val="28"/>
              </w:rPr>
              <w:t>Прпп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bCs/>
                <w:sz w:val="28"/>
                <w:szCs w:val="28"/>
              </w:rPr>
              <w:t>Евфимия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схимника и Лаврентия затворника, Печерских. </w:t>
            </w:r>
            <w:proofErr w:type="spellStart"/>
            <w:r w:rsidRPr="009E01EE">
              <w:rPr>
                <w:bCs/>
                <w:sz w:val="28"/>
                <w:szCs w:val="28"/>
              </w:rPr>
              <w:t>Прп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bCs/>
                <w:sz w:val="28"/>
                <w:szCs w:val="28"/>
              </w:rPr>
              <w:t>Евфимия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01EE">
              <w:rPr>
                <w:bCs/>
                <w:sz w:val="28"/>
                <w:szCs w:val="28"/>
              </w:rPr>
              <w:t>Сянжемского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, Вологодского. </w:t>
            </w:r>
            <w:proofErr w:type="spellStart"/>
            <w:r w:rsidRPr="009E01EE">
              <w:rPr>
                <w:bCs/>
                <w:sz w:val="28"/>
                <w:szCs w:val="28"/>
              </w:rPr>
              <w:t>Мчч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Инны, </w:t>
            </w:r>
            <w:proofErr w:type="spellStart"/>
            <w:r w:rsidRPr="009E01EE">
              <w:rPr>
                <w:bCs/>
                <w:sz w:val="28"/>
                <w:szCs w:val="28"/>
              </w:rPr>
              <w:t>Пинны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и Риммы. </w:t>
            </w:r>
            <w:proofErr w:type="spellStart"/>
            <w:r w:rsidRPr="009E01EE">
              <w:rPr>
                <w:bCs/>
                <w:sz w:val="28"/>
                <w:szCs w:val="28"/>
              </w:rPr>
              <w:t>Мчч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Васса, </w:t>
            </w:r>
            <w:proofErr w:type="spellStart"/>
            <w:r w:rsidRPr="009E01EE">
              <w:rPr>
                <w:bCs/>
                <w:sz w:val="28"/>
                <w:szCs w:val="28"/>
              </w:rPr>
              <w:t>Евсевия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E01EE">
              <w:rPr>
                <w:bCs/>
                <w:sz w:val="28"/>
                <w:szCs w:val="28"/>
              </w:rPr>
              <w:t>Евтихия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9E01EE">
              <w:rPr>
                <w:bCs/>
                <w:sz w:val="28"/>
                <w:szCs w:val="28"/>
              </w:rPr>
              <w:t>Василида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bCs/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9E01EE">
              <w:rPr>
                <w:bCs/>
                <w:color w:val="660033"/>
                <w:sz w:val="28"/>
                <w:szCs w:val="28"/>
                <w:u w:val="single"/>
              </w:rPr>
              <w:t>. Павла Добромыслова пресвитера (1940).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56"/>
              </w:rPr>
            </w:pPr>
            <w:proofErr w:type="spellStart"/>
            <w:r w:rsidRPr="009E01EE">
              <w:rPr>
                <w:bCs/>
                <w:sz w:val="56"/>
              </w:rPr>
              <w:t>Чт</w:t>
            </w:r>
            <w:proofErr w:type="spellEnd"/>
            <w:r w:rsidRPr="009E01EE">
              <w:rPr>
                <w:bCs/>
                <w:sz w:val="5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9E01EE">
              <w:rPr>
                <w:bCs/>
                <w:sz w:val="28"/>
                <w:szCs w:val="28"/>
                <w:u w:val="single"/>
              </w:rPr>
              <w:t>21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и.В.С</w:t>
            </w:r>
            <w:proofErr w:type="spellEnd"/>
            <w:r w:rsidRPr="009E01EE">
              <w:rPr>
                <w:rFonts w:eastAsia="Batang"/>
                <w:bCs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и.В.С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и.В.С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и.И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</w:p>
          <w:p w:rsidR="00827B87" w:rsidRPr="009E01EE" w:rsidRDefault="00827B87" w:rsidP="00827B87">
            <w:pPr>
              <w:jc w:val="center"/>
              <w:rPr>
                <w:rFonts w:eastAsia="MS Mincho"/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2"/>
                <w:szCs w:val="16"/>
              </w:rPr>
            </w:pPr>
            <w:r w:rsidRPr="009E01EE">
              <w:rPr>
                <w:rFonts w:eastAsia="MS Mincho"/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ind w:right="-170"/>
              <w:jc w:val="left"/>
              <w:rPr>
                <w:bCs/>
                <w:sz w:val="56"/>
              </w:rPr>
            </w:pPr>
            <w:r w:rsidRPr="009E01EE">
              <w:rPr>
                <w:bCs/>
                <w:sz w:val="44"/>
                <w:szCs w:val="44"/>
              </w:rPr>
              <w:t>6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</w:t>
            </w:r>
            <w:r w:rsidRPr="009E01EE">
              <w:rPr>
                <w:bCs/>
                <w:sz w:val="38"/>
                <w:szCs w:val="38"/>
              </w:rPr>
              <w:t>Ранняя Литургия</w:t>
            </w:r>
          </w:p>
          <w:p w:rsidR="00827B87" w:rsidRPr="009E01EE" w:rsidRDefault="00827B87" w:rsidP="00827B87">
            <w:pPr>
              <w:spacing w:line="480" w:lineRule="exact"/>
              <w:ind w:right="-170"/>
              <w:jc w:val="left"/>
              <w:rPr>
                <w:bCs/>
                <w:sz w:val="38"/>
                <w:szCs w:val="38"/>
              </w:rPr>
            </w:pPr>
            <w:r w:rsidRPr="009E01EE">
              <w:rPr>
                <w:bCs/>
                <w:sz w:val="56"/>
              </w:rPr>
              <w:t>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Поздняя Литургия</w:t>
            </w:r>
            <w:r w:rsidRPr="009E01EE">
              <w:rPr>
                <w:bCs/>
                <w:sz w:val="38"/>
                <w:szCs w:val="38"/>
              </w:rPr>
              <w:t xml:space="preserve"> 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18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7B87" w:rsidRPr="009E01EE" w:rsidRDefault="00827B87" w:rsidP="00827B87">
            <w:pPr>
              <w:jc w:val="left"/>
              <w:rPr>
                <w:bCs/>
                <w:color w:val="660033"/>
                <w:sz w:val="26"/>
                <w:szCs w:val="26"/>
              </w:rPr>
            </w:pP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Прп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. Максима Исповедника. </w:t>
            </w: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Мч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. Неофита. </w:t>
            </w: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Мч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. Евгения, </w:t>
            </w: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Кандида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, Валериана и </w:t>
            </w: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Акилы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Прп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. Максима Грека. </w:t>
            </w: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Мц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. Агнии девы. </w:t>
            </w:r>
            <w:proofErr w:type="spellStart"/>
            <w:r w:rsidRPr="009E01EE">
              <w:rPr>
                <w:bCs/>
                <w:color w:val="000000" w:themeColor="text1"/>
                <w:sz w:val="26"/>
                <w:szCs w:val="26"/>
              </w:rPr>
              <w:t>Прп</w:t>
            </w:r>
            <w:proofErr w:type="spellEnd"/>
            <w:r w:rsidRPr="009E01EE">
              <w:rPr>
                <w:bCs/>
                <w:color w:val="000000" w:themeColor="text1"/>
                <w:sz w:val="26"/>
                <w:szCs w:val="26"/>
              </w:rPr>
              <w:t xml:space="preserve">. Анастасия исп. </w:t>
            </w:r>
            <w:proofErr w:type="spellStart"/>
            <w:r w:rsidRPr="009E01EE">
              <w:rPr>
                <w:bCs/>
                <w:color w:val="660033"/>
                <w:sz w:val="26"/>
                <w:szCs w:val="26"/>
              </w:rPr>
              <w:t>Сщмч</w:t>
            </w:r>
            <w:proofErr w:type="spellEnd"/>
            <w:r w:rsidRPr="009E01EE">
              <w:rPr>
                <w:bCs/>
                <w:color w:val="660033"/>
                <w:sz w:val="26"/>
                <w:szCs w:val="26"/>
              </w:rPr>
              <w:t>. Илии Березов-</w:t>
            </w:r>
            <w:proofErr w:type="spellStart"/>
            <w:r w:rsidRPr="009E01EE">
              <w:rPr>
                <w:bCs/>
                <w:color w:val="660033"/>
                <w:sz w:val="26"/>
                <w:szCs w:val="26"/>
              </w:rPr>
              <w:t>ского</w:t>
            </w:r>
            <w:proofErr w:type="spellEnd"/>
            <w:r w:rsidRPr="009E01EE">
              <w:rPr>
                <w:bCs/>
                <w:color w:val="660033"/>
                <w:sz w:val="26"/>
                <w:szCs w:val="26"/>
              </w:rPr>
              <w:t xml:space="preserve"> </w:t>
            </w:r>
            <w:proofErr w:type="spellStart"/>
            <w:r w:rsidRPr="009E01EE">
              <w:rPr>
                <w:bCs/>
                <w:color w:val="660033"/>
                <w:sz w:val="26"/>
                <w:szCs w:val="26"/>
              </w:rPr>
              <w:t>пресв</w:t>
            </w:r>
            <w:proofErr w:type="spellEnd"/>
            <w:r w:rsidRPr="009E01EE">
              <w:rPr>
                <w:bCs/>
                <w:color w:val="660033"/>
                <w:sz w:val="26"/>
                <w:szCs w:val="26"/>
              </w:rPr>
              <w:t>. (1938).</w:t>
            </w:r>
            <w:r w:rsidRPr="009E01EE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E01EE">
              <w:rPr>
                <w:bCs/>
                <w:i/>
                <w:color w:val="000000" w:themeColor="text1"/>
                <w:sz w:val="26"/>
                <w:szCs w:val="26"/>
              </w:rPr>
              <w:t>Ктиторской</w:t>
            </w:r>
            <w:proofErr w:type="spellEnd"/>
            <w:r w:rsidRPr="009E01EE">
              <w:rPr>
                <w:bCs/>
                <w:i/>
                <w:color w:val="000000" w:themeColor="text1"/>
                <w:sz w:val="26"/>
                <w:szCs w:val="26"/>
              </w:rPr>
              <w:t xml:space="preserve"> и именуемой «Отрада», или «Утешение», </w:t>
            </w:r>
            <w:proofErr w:type="spellStart"/>
            <w:r w:rsidRPr="009E01EE">
              <w:rPr>
                <w:bCs/>
                <w:i/>
                <w:color w:val="000000" w:themeColor="text1"/>
                <w:sz w:val="26"/>
                <w:szCs w:val="26"/>
              </w:rPr>
              <w:t>Ватопедских</w:t>
            </w:r>
            <w:proofErr w:type="spellEnd"/>
            <w:r w:rsidRPr="009E01EE">
              <w:rPr>
                <w:bCs/>
                <w:i/>
                <w:color w:val="000000" w:themeColor="text1"/>
                <w:sz w:val="26"/>
                <w:szCs w:val="26"/>
              </w:rPr>
              <w:t xml:space="preserve"> икон Божией Матери.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56"/>
              </w:rPr>
            </w:pPr>
            <w:proofErr w:type="spellStart"/>
            <w:r w:rsidRPr="009E01EE">
              <w:rPr>
                <w:bCs/>
                <w:sz w:val="56"/>
              </w:rPr>
              <w:t>Пт</w:t>
            </w:r>
            <w:proofErr w:type="spellEnd"/>
            <w:r w:rsidRPr="009E01EE">
              <w:rPr>
                <w:bCs/>
                <w:sz w:val="5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9E01EE">
              <w:rPr>
                <w:bCs/>
                <w:sz w:val="28"/>
                <w:szCs w:val="28"/>
                <w:u w:val="single"/>
              </w:rPr>
              <w:t>22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и.И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rFonts w:eastAsia="Batang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и.И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и.И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32"/>
                <w:szCs w:val="32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44"/>
                <w:szCs w:val="4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виз</w:t>
            </w:r>
          </w:p>
          <w:p w:rsidR="00827B87" w:rsidRPr="009E01EE" w:rsidRDefault="00827B87" w:rsidP="00827B87">
            <w:pPr>
              <w:jc w:val="center"/>
              <w:rPr>
                <w:rFonts w:eastAsia="MS Mincho"/>
                <w:bCs/>
                <w:sz w:val="18"/>
                <w:szCs w:val="18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MS Mincho"/>
                <w:bCs/>
                <w:sz w:val="18"/>
                <w:szCs w:val="1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 w:val="28"/>
                <w:szCs w:val="28"/>
              </w:rPr>
              <w:t>пр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ind w:right="-170"/>
              <w:jc w:val="left"/>
              <w:rPr>
                <w:bCs/>
                <w:sz w:val="56"/>
              </w:rPr>
            </w:pPr>
            <w:r w:rsidRPr="009E01EE">
              <w:rPr>
                <w:bCs/>
                <w:sz w:val="44"/>
                <w:szCs w:val="44"/>
              </w:rPr>
              <w:t>6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</w:t>
            </w:r>
            <w:r w:rsidRPr="009E01EE">
              <w:rPr>
                <w:bCs/>
                <w:sz w:val="38"/>
                <w:szCs w:val="38"/>
              </w:rPr>
              <w:t>Ранняя Литургия</w:t>
            </w:r>
          </w:p>
          <w:p w:rsidR="00827B87" w:rsidRPr="009E01EE" w:rsidRDefault="00827B87" w:rsidP="00827B87">
            <w:pPr>
              <w:spacing w:line="480" w:lineRule="exact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Поздняя Литургия</w:t>
            </w:r>
            <w:r w:rsidRPr="009E01EE">
              <w:rPr>
                <w:bCs/>
                <w:sz w:val="38"/>
                <w:szCs w:val="38"/>
              </w:rPr>
              <w:t xml:space="preserve"> </w:t>
            </w:r>
          </w:p>
          <w:p w:rsidR="00827B87" w:rsidRPr="009E01EE" w:rsidRDefault="00827B87" w:rsidP="00827B87">
            <w:pPr>
              <w:jc w:val="left"/>
              <w:rPr>
                <w:bCs/>
                <w:sz w:val="32"/>
                <w:szCs w:val="32"/>
              </w:rPr>
            </w:pPr>
            <w:r w:rsidRPr="009E01EE">
              <w:rPr>
                <w:bCs/>
                <w:sz w:val="40"/>
                <w:szCs w:val="40"/>
              </w:rPr>
              <w:t>17</w:t>
            </w:r>
            <w:r w:rsidRPr="009E01EE">
              <w:rPr>
                <w:bCs/>
                <w:spacing w:val="-20"/>
                <w:position w:val="18"/>
                <w:sz w:val="20"/>
                <w:u w:val="single"/>
              </w:rPr>
              <w:t>00</w:t>
            </w:r>
            <w:r w:rsidRPr="009E01EE">
              <w:rPr>
                <w:bCs/>
                <w:spacing w:val="-20"/>
                <w:position w:val="18"/>
                <w:sz w:val="20"/>
              </w:rPr>
              <w:t xml:space="preserve"> </w:t>
            </w:r>
            <w:r w:rsidRPr="009E01EE">
              <w:rPr>
                <w:bCs/>
                <w:sz w:val="32"/>
                <w:szCs w:val="32"/>
              </w:rPr>
              <w:t>Молебен для страждущих</w:t>
            </w:r>
          </w:p>
          <w:p w:rsidR="00827B87" w:rsidRPr="009E01EE" w:rsidRDefault="00827B87" w:rsidP="00827B87">
            <w:pPr>
              <w:spacing w:line="240" w:lineRule="exact"/>
              <w:jc w:val="left"/>
              <w:rPr>
                <w:bCs/>
                <w:i/>
                <w:sz w:val="38"/>
                <w:szCs w:val="38"/>
              </w:rPr>
            </w:pPr>
            <w:r w:rsidRPr="009E01EE">
              <w:rPr>
                <w:bCs/>
                <w:sz w:val="32"/>
                <w:szCs w:val="32"/>
              </w:rPr>
              <w:t>алкогольной и иными зависимостями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18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Вечерня, Утреня</w:t>
            </w:r>
          </w:p>
          <w:p w:rsidR="00827B87" w:rsidRPr="009E01EE" w:rsidRDefault="00827B87" w:rsidP="00827B87">
            <w:pPr>
              <w:spacing w:line="320" w:lineRule="exact"/>
              <w:ind w:right="-113"/>
              <w:jc w:val="left"/>
              <w:rPr>
                <w:bCs/>
                <w:sz w:val="38"/>
                <w:szCs w:val="38"/>
              </w:rPr>
            </w:pPr>
            <w:r w:rsidRPr="009E01EE">
              <w:rPr>
                <w:bCs/>
                <w:sz w:val="38"/>
                <w:szCs w:val="38"/>
              </w:rPr>
              <w:t>(</w:t>
            </w:r>
            <w:proofErr w:type="spellStart"/>
            <w:r w:rsidRPr="009E01EE">
              <w:rPr>
                <w:bCs/>
                <w:sz w:val="38"/>
                <w:szCs w:val="38"/>
              </w:rPr>
              <w:t>полиелей</w:t>
            </w:r>
            <w:proofErr w:type="spellEnd"/>
            <w:r w:rsidRPr="009E01EE">
              <w:rPr>
                <w:bCs/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7B87" w:rsidRPr="009E01EE" w:rsidRDefault="00827B87" w:rsidP="00827B87">
            <w:pPr>
              <w:jc w:val="left"/>
              <w:rPr>
                <w:bCs/>
                <w:i/>
                <w:sz w:val="28"/>
                <w:szCs w:val="28"/>
                <w:u w:val="single"/>
              </w:rPr>
            </w:pPr>
            <w:r w:rsidRPr="009E01EE">
              <w:rPr>
                <w:bCs/>
                <w:sz w:val="28"/>
                <w:szCs w:val="28"/>
              </w:rPr>
              <w:t xml:space="preserve">Ап. Тимофея. </w:t>
            </w:r>
            <w:proofErr w:type="spellStart"/>
            <w:r w:rsidRPr="009E01EE">
              <w:rPr>
                <w:bCs/>
                <w:sz w:val="28"/>
                <w:szCs w:val="28"/>
              </w:rPr>
              <w:t>Прмч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Анастасия </w:t>
            </w:r>
            <w:proofErr w:type="spellStart"/>
            <w:r w:rsidRPr="009E01EE">
              <w:rPr>
                <w:bCs/>
                <w:sz w:val="28"/>
                <w:szCs w:val="28"/>
              </w:rPr>
              <w:t>Пе́рсянина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bCs/>
                <w:sz w:val="28"/>
                <w:szCs w:val="28"/>
              </w:rPr>
              <w:t>Прп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bCs/>
                <w:sz w:val="28"/>
                <w:szCs w:val="28"/>
              </w:rPr>
              <w:t>Макария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01EE">
              <w:rPr>
                <w:bCs/>
                <w:sz w:val="28"/>
                <w:szCs w:val="28"/>
              </w:rPr>
              <w:t>Жабынского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bCs/>
                <w:sz w:val="28"/>
                <w:szCs w:val="28"/>
              </w:rPr>
              <w:t>Прмч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Анастасия, </w:t>
            </w:r>
            <w:proofErr w:type="spellStart"/>
            <w:r w:rsidRPr="009E01EE">
              <w:rPr>
                <w:bCs/>
                <w:sz w:val="28"/>
                <w:szCs w:val="28"/>
              </w:rPr>
              <w:t>диак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Печерского. </w:t>
            </w:r>
            <w:proofErr w:type="spellStart"/>
            <w:r w:rsidRPr="009E01EE">
              <w:rPr>
                <w:bCs/>
                <w:sz w:val="28"/>
                <w:szCs w:val="28"/>
              </w:rPr>
              <w:t>Мчч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E01EE">
              <w:rPr>
                <w:bCs/>
                <w:sz w:val="28"/>
                <w:szCs w:val="28"/>
              </w:rPr>
              <w:t>Мануила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, Георгия, Петра, Леонтия </w:t>
            </w:r>
            <w:proofErr w:type="spellStart"/>
            <w:r w:rsidRPr="009E01EE">
              <w:rPr>
                <w:bCs/>
                <w:sz w:val="28"/>
                <w:szCs w:val="28"/>
              </w:rPr>
              <w:t>еп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., </w:t>
            </w:r>
            <w:proofErr w:type="spellStart"/>
            <w:r w:rsidRPr="009E01EE">
              <w:rPr>
                <w:bCs/>
                <w:sz w:val="28"/>
                <w:szCs w:val="28"/>
              </w:rPr>
              <w:t>Сиония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, Гавриила, Иоанна, </w:t>
            </w:r>
            <w:proofErr w:type="spellStart"/>
            <w:r w:rsidRPr="009E01EE">
              <w:rPr>
                <w:bCs/>
                <w:sz w:val="28"/>
                <w:szCs w:val="28"/>
              </w:rPr>
              <w:t>Леонта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, Парода </w:t>
            </w:r>
            <w:proofErr w:type="spellStart"/>
            <w:r w:rsidRPr="009E01EE">
              <w:rPr>
                <w:bCs/>
                <w:sz w:val="28"/>
                <w:szCs w:val="28"/>
              </w:rPr>
              <w:t>пресв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. и прочих 377-ми. </w:t>
            </w:r>
            <w:proofErr w:type="spellStart"/>
            <w:r w:rsidRPr="009E01EE">
              <w:rPr>
                <w:bCs/>
                <w:color w:val="660033"/>
                <w:sz w:val="28"/>
                <w:szCs w:val="28"/>
              </w:rPr>
              <w:t>Сщмчч</w:t>
            </w:r>
            <w:proofErr w:type="spellEnd"/>
            <w:r w:rsidRPr="009E01EE">
              <w:rPr>
                <w:bCs/>
                <w:color w:val="660033"/>
                <w:sz w:val="28"/>
                <w:szCs w:val="28"/>
              </w:rPr>
              <w:t>.</w:t>
            </w:r>
            <w:r w:rsidRPr="009E01EE">
              <w:rPr>
                <w:bCs/>
                <w:sz w:val="28"/>
                <w:szCs w:val="28"/>
              </w:rPr>
              <w:t xml:space="preserve"> </w:t>
            </w:r>
            <w:r w:rsidRPr="009E01EE">
              <w:rPr>
                <w:bCs/>
                <w:i/>
                <w:color w:val="660033"/>
                <w:sz w:val="28"/>
                <w:szCs w:val="28"/>
              </w:rPr>
              <w:t>(Иоанна, Иакова, Иоанна, Николая, Иоанна, Петра)</w:t>
            </w:r>
            <w:r w:rsidRPr="009E01EE">
              <w:rPr>
                <w:bCs/>
                <w:color w:val="660033"/>
                <w:sz w:val="28"/>
                <w:szCs w:val="28"/>
              </w:rPr>
              <w:t xml:space="preserve">, Иоанна Успенского и </w:t>
            </w:r>
            <w:proofErr w:type="spellStart"/>
            <w:r w:rsidRPr="009E01EE">
              <w:rPr>
                <w:bCs/>
                <w:color w:val="660033"/>
                <w:sz w:val="28"/>
                <w:szCs w:val="28"/>
                <w:u w:val="single"/>
              </w:rPr>
              <w:t>Евфимия</w:t>
            </w:r>
            <w:proofErr w:type="spellEnd"/>
            <w:r w:rsidRPr="009E01EE">
              <w:rPr>
                <w:bCs/>
                <w:color w:val="660033"/>
                <w:sz w:val="28"/>
                <w:szCs w:val="28"/>
                <w:u w:val="single"/>
              </w:rPr>
              <w:t xml:space="preserve"> Тихонравова </w:t>
            </w:r>
            <w:proofErr w:type="spellStart"/>
            <w:r w:rsidRPr="009E01EE">
              <w:rPr>
                <w:bCs/>
                <w:color w:val="660033"/>
                <w:sz w:val="28"/>
                <w:szCs w:val="28"/>
                <w:u w:val="single"/>
              </w:rPr>
              <w:t>пресв</w:t>
            </w:r>
            <w:proofErr w:type="spellEnd"/>
            <w:r w:rsidRPr="009E01EE">
              <w:rPr>
                <w:bCs/>
                <w:color w:val="660033"/>
                <w:sz w:val="28"/>
                <w:szCs w:val="28"/>
                <w:u w:val="single"/>
              </w:rPr>
              <w:t>. (1938, п)</w:t>
            </w:r>
            <w:r w:rsidRPr="009E01EE">
              <w:rPr>
                <w:bCs/>
                <w:color w:val="660033"/>
                <w:sz w:val="28"/>
                <w:szCs w:val="28"/>
              </w:rPr>
              <w:t>.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56"/>
              </w:rPr>
            </w:pPr>
            <w:proofErr w:type="spellStart"/>
            <w:r w:rsidRPr="009E01EE">
              <w:rPr>
                <w:bCs/>
                <w:sz w:val="56"/>
              </w:rPr>
              <w:t>Сб</w:t>
            </w:r>
            <w:proofErr w:type="spellEnd"/>
            <w:r w:rsidRPr="009E01EE">
              <w:rPr>
                <w:bCs/>
                <w:sz w:val="5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9E01EE">
              <w:rPr>
                <w:bCs/>
                <w:sz w:val="28"/>
                <w:szCs w:val="28"/>
                <w:u w:val="single"/>
              </w:rPr>
              <w:t>23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sz w:val="56"/>
              </w:rPr>
            </w:pPr>
            <w:r w:rsidRPr="009E01EE">
              <w:rPr>
                <w:bCs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bCs/>
                <w:sz w:val="10"/>
                <w:szCs w:val="10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п.Г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18"/>
                <w:szCs w:val="1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  <w:r w:rsidRPr="009E01EE">
              <w:rPr>
                <w:bCs/>
                <w:sz w:val="28"/>
                <w:szCs w:val="28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r w:rsidRPr="009E01EE">
              <w:rPr>
                <w:bCs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bCs/>
                <w:sz w:val="10"/>
                <w:szCs w:val="10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01EE">
              <w:rPr>
                <w:bCs/>
                <w:szCs w:val="24"/>
              </w:rPr>
              <w:t>и.И</w:t>
            </w:r>
            <w:proofErr w:type="spellEnd"/>
            <w:r w:rsidRPr="009E01EE">
              <w:rPr>
                <w:bCs/>
                <w:sz w:val="18"/>
                <w:szCs w:val="18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18"/>
                <w:szCs w:val="1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01EE">
              <w:rPr>
                <w:bCs/>
                <w:szCs w:val="24"/>
              </w:rPr>
              <w:t>и.И</w:t>
            </w:r>
            <w:proofErr w:type="spellEnd"/>
            <w:r w:rsidRPr="009E01EE">
              <w:rPr>
                <w:bCs/>
                <w:sz w:val="18"/>
                <w:szCs w:val="18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6"/>
                <w:szCs w:val="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r w:rsidRPr="009E01EE">
              <w:rPr>
                <w:bCs/>
                <w:szCs w:val="24"/>
              </w:rPr>
              <w:t>1/2</w:t>
            </w:r>
          </w:p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MS Mincho"/>
                <w:bCs/>
                <w:sz w:val="16"/>
                <w:szCs w:val="16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</w:p>
          <w:p w:rsidR="00827B87" w:rsidRPr="009E01EE" w:rsidRDefault="00827B87" w:rsidP="00827B87">
            <w:pPr>
              <w:jc w:val="center"/>
              <w:rPr>
                <w:rFonts w:eastAsia="MS Mincho"/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E01EE">
              <w:rPr>
                <w:rFonts w:eastAsia="MS Mincho"/>
                <w:bCs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827B87" w:rsidRPr="009E01EE" w:rsidRDefault="00827B87" w:rsidP="00827B87">
            <w:pPr>
              <w:ind w:right="-170"/>
              <w:jc w:val="left"/>
              <w:rPr>
                <w:bCs/>
                <w:sz w:val="56"/>
              </w:rPr>
            </w:pPr>
            <w:r w:rsidRPr="009E01EE">
              <w:rPr>
                <w:bCs/>
                <w:sz w:val="44"/>
                <w:szCs w:val="44"/>
              </w:rPr>
              <w:t>7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</w:t>
            </w:r>
            <w:r w:rsidRPr="009E01EE">
              <w:rPr>
                <w:bCs/>
                <w:sz w:val="38"/>
                <w:szCs w:val="38"/>
              </w:rPr>
              <w:t>Ранняя Литургия</w:t>
            </w:r>
          </w:p>
          <w:p w:rsidR="00827B87" w:rsidRPr="009E01EE" w:rsidRDefault="00827B87" w:rsidP="00827B87">
            <w:pPr>
              <w:spacing w:line="480" w:lineRule="exact"/>
              <w:ind w:right="-170"/>
              <w:jc w:val="left"/>
              <w:rPr>
                <w:bCs/>
                <w:sz w:val="38"/>
                <w:szCs w:val="38"/>
              </w:rPr>
            </w:pPr>
            <w:r w:rsidRPr="009E01EE">
              <w:rPr>
                <w:bCs/>
                <w:sz w:val="56"/>
              </w:rPr>
              <w:t>9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Поздняя Литургия</w:t>
            </w:r>
            <w:r w:rsidRPr="009E01EE">
              <w:rPr>
                <w:bCs/>
                <w:sz w:val="38"/>
                <w:szCs w:val="38"/>
              </w:rPr>
              <w:t xml:space="preserve">  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color w:val="FF0000"/>
                <w:sz w:val="56"/>
              </w:rPr>
              <w:t>18</w:t>
            </w:r>
            <w:r w:rsidRPr="009E01EE">
              <w:rPr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7B87" w:rsidRPr="009E01EE" w:rsidRDefault="00827B87" w:rsidP="00827B87">
            <w:pPr>
              <w:jc w:val="left"/>
              <w:rPr>
                <w:bCs/>
                <w:sz w:val="26"/>
                <w:szCs w:val="26"/>
              </w:rPr>
            </w:pPr>
            <w:proofErr w:type="spellStart"/>
            <w:r w:rsidRPr="009E01EE">
              <w:rPr>
                <w:bCs/>
                <w:i/>
                <w:sz w:val="32"/>
                <w:szCs w:val="32"/>
                <w:u w:val="single"/>
              </w:rPr>
              <w:t>Блж</w:t>
            </w:r>
            <w:proofErr w:type="spellEnd"/>
            <w:r w:rsidRPr="009E01EE">
              <w:rPr>
                <w:bCs/>
                <w:i/>
                <w:sz w:val="32"/>
                <w:szCs w:val="32"/>
                <w:u w:val="single"/>
              </w:rPr>
              <w:t>. Ксении Петербургской</w:t>
            </w:r>
            <w:r w:rsidRPr="009E01EE">
              <w:rPr>
                <w:bCs/>
                <w:i/>
                <w:sz w:val="36"/>
                <w:szCs w:val="36"/>
                <w:u w:val="single"/>
              </w:rPr>
              <w:t xml:space="preserve"> </w:t>
            </w:r>
            <w:r w:rsidRPr="009E01EE">
              <w:rPr>
                <w:bCs/>
                <w:i/>
                <w:szCs w:val="24"/>
                <w:u w:val="single"/>
              </w:rPr>
              <w:t>(служба перенесена с воскресенья 6 февр.)</w:t>
            </w:r>
            <w:r w:rsidRPr="009E01EE">
              <w:rPr>
                <w:bCs/>
                <w:iCs/>
                <w:szCs w:val="24"/>
                <w:u w:val="single"/>
              </w:rPr>
              <w:t>.</w:t>
            </w:r>
            <w:r w:rsidRPr="009E01E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E01EE">
              <w:rPr>
                <w:bCs/>
                <w:sz w:val="22"/>
                <w:szCs w:val="22"/>
              </w:rPr>
              <w:t>Сщмч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Климента, </w:t>
            </w:r>
            <w:proofErr w:type="spellStart"/>
            <w:r w:rsidRPr="009E01EE">
              <w:rPr>
                <w:bCs/>
                <w:sz w:val="22"/>
                <w:szCs w:val="22"/>
              </w:rPr>
              <w:t>еп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sz w:val="22"/>
                <w:szCs w:val="22"/>
              </w:rPr>
              <w:t>Анкирского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, и </w:t>
            </w:r>
            <w:proofErr w:type="spellStart"/>
            <w:r w:rsidRPr="009E01EE">
              <w:rPr>
                <w:bCs/>
                <w:sz w:val="22"/>
                <w:szCs w:val="22"/>
              </w:rPr>
              <w:t>мч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sz w:val="22"/>
                <w:szCs w:val="22"/>
              </w:rPr>
              <w:t>Агафангела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sz w:val="22"/>
                <w:szCs w:val="22"/>
              </w:rPr>
              <w:t>Прп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Геннадия Костромского. </w:t>
            </w:r>
            <w:r w:rsidRPr="009E01EE">
              <w:rPr>
                <w:bCs/>
                <w:i/>
                <w:sz w:val="22"/>
                <w:szCs w:val="22"/>
              </w:rPr>
              <w:t>Собор Костромских святых.</w:t>
            </w:r>
            <w:r w:rsidRPr="009E01EE">
              <w:rPr>
                <w:bCs/>
                <w:sz w:val="22"/>
                <w:szCs w:val="22"/>
              </w:rPr>
              <w:t xml:space="preserve"> Свт. </w:t>
            </w:r>
            <w:proofErr w:type="spellStart"/>
            <w:r w:rsidRPr="009E01EE">
              <w:rPr>
                <w:bCs/>
                <w:sz w:val="22"/>
                <w:szCs w:val="22"/>
              </w:rPr>
              <w:t>Феоктиста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01EE">
              <w:rPr>
                <w:bCs/>
                <w:sz w:val="22"/>
                <w:szCs w:val="22"/>
              </w:rPr>
              <w:t>архиеп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Новгородского. </w:t>
            </w:r>
            <w:proofErr w:type="spellStart"/>
            <w:r w:rsidRPr="009E01EE">
              <w:rPr>
                <w:bCs/>
                <w:sz w:val="22"/>
                <w:szCs w:val="22"/>
              </w:rPr>
              <w:t>Прп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sz w:val="22"/>
                <w:szCs w:val="22"/>
              </w:rPr>
              <w:t>Мавсимы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 Сирина. </w:t>
            </w:r>
            <w:proofErr w:type="spellStart"/>
            <w:r w:rsidRPr="009E01EE">
              <w:rPr>
                <w:bCs/>
                <w:sz w:val="22"/>
                <w:szCs w:val="22"/>
              </w:rPr>
              <w:t>Прп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sz w:val="22"/>
                <w:szCs w:val="22"/>
              </w:rPr>
              <w:t>Саламана</w:t>
            </w:r>
            <w:proofErr w:type="spellEnd"/>
            <w:r w:rsidRPr="009E01EE">
              <w:rPr>
                <w:bCs/>
                <w:sz w:val="22"/>
                <w:szCs w:val="22"/>
              </w:rPr>
              <w:t xml:space="preserve"> молчальника. </w:t>
            </w:r>
            <w:r w:rsidRPr="009E01EE">
              <w:rPr>
                <w:bCs/>
                <w:i/>
                <w:sz w:val="22"/>
                <w:szCs w:val="22"/>
                <w:u w:val="single"/>
              </w:rPr>
              <w:t xml:space="preserve">Свт. Павлина Милостивого, </w:t>
            </w:r>
            <w:proofErr w:type="spellStart"/>
            <w:r w:rsidRPr="009E01EE">
              <w:rPr>
                <w:bCs/>
                <w:i/>
                <w:sz w:val="22"/>
                <w:szCs w:val="22"/>
                <w:u w:val="single"/>
              </w:rPr>
              <w:t>еп</w:t>
            </w:r>
            <w:proofErr w:type="spellEnd"/>
            <w:r w:rsidRPr="009E01EE">
              <w:rPr>
                <w:bCs/>
                <w:i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9E01EE">
              <w:rPr>
                <w:bCs/>
                <w:i/>
                <w:sz w:val="22"/>
                <w:szCs w:val="22"/>
                <w:u w:val="single"/>
              </w:rPr>
              <w:t>Ноланского</w:t>
            </w:r>
            <w:proofErr w:type="spellEnd"/>
            <w:r w:rsidRPr="009E01EE">
              <w:rPr>
                <w:bCs/>
                <w:i/>
                <w:sz w:val="22"/>
                <w:szCs w:val="22"/>
                <w:u w:val="single"/>
              </w:rPr>
              <w:t xml:space="preserve"> (</w:t>
            </w:r>
            <w:r w:rsidRPr="009E01EE">
              <w:rPr>
                <w:bCs/>
                <w:i/>
                <w:color w:val="3366FF"/>
                <w:sz w:val="22"/>
                <w:szCs w:val="22"/>
                <w:u w:val="single"/>
              </w:rPr>
              <w:t>М</w:t>
            </w:r>
            <w:r w:rsidRPr="009E01EE">
              <w:rPr>
                <w:bCs/>
                <w:i/>
                <w:sz w:val="22"/>
                <w:szCs w:val="22"/>
                <w:u w:val="single"/>
              </w:rPr>
              <w:t>).</w:t>
            </w:r>
            <w:r w:rsidRPr="009E01EE">
              <w:rPr>
                <w:bCs/>
                <w:sz w:val="22"/>
                <w:szCs w:val="22"/>
              </w:rPr>
              <w:t xml:space="preserve"> </w:t>
            </w:r>
            <w:r w:rsidRPr="009E01EE">
              <w:rPr>
                <w:bCs/>
                <w:i/>
                <w:sz w:val="22"/>
                <w:szCs w:val="22"/>
              </w:rPr>
              <w:t>Воспоминание VI Вселенского Собора.</w:t>
            </w:r>
            <w:r w:rsidRPr="009E01E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Прмч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 Серафима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Булашова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прмцц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 Евдокии Кузьминовой и Екатерины Черкасовой,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мц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9E01EE">
              <w:rPr>
                <w:bCs/>
                <w:color w:val="660033"/>
                <w:sz w:val="22"/>
                <w:szCs w:val="22"/>
              </w:rPr>
              <w:t>Милицы</w:t>
            </w:r>
            <w:proofErr w:type="spellEnd"/>
            <w:r w:rsidRPr="009E01EE">
              <w:rPr>
                <w:bCs/>
                <w:color w:val="660033"/>
                <w:sz w:val="22"/>
                <w:szCs w:val="22"/>
              </w:rPr>
              <w:t xml:space="preserve"> Кувшиновой (1938).</w:t>
            </w:r>
          </w:p>
        </w:tc>
      </w:tr>
      <w:tr w:rsidR="00827B87" w:rsidRPr="009E01EE" w:rsidTr="00B112D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color w:val="FF0000"/>
                <w:sz w:val="56"/>
              </w:rPr>
            </w:pPr>
            <w:proofErr w:type="spellStart"/>
            <w:r w:rsidRPr="009E01EE">
              <w:rPr>
                <w:bCs/>
                <w:color w:val="FF0000"/>
                <w:sz w:val="56"/>
              </w:rPr>
              <w:t>Вс</w:t>
            </w:r>
            <w:proofErr w:type="spellEnd"/>
            <w:r w:rsidRPr="009E01EE">
              <w:rPr>
                <w:bCs/>
                <w:color w:val="FF0000"/>
                <w:sz w:val="5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color w:val="FF0000"/>
                <w:sz w:val="28"/>
                <w:szCs w:val="28"/>
                <w:u w:val="single"/>
              </w:rPr>
            </w:pPr>
            <w:r w:rsidRPr="009E01EE">
              <w:rPr>
                <w:bCs/>
                <w:color w:val="FF0000"/>
                <w:sz w:val="28"/>
                <w:szCs w:val="28"/>
                <w:u w:val="single"/>
              </w:rPr>
              <w:t>24</w:t>
            </w:r>
          </w:p>
          <w:p w:rsidR="00827B87" w:rsidRPr="009E01EE" w:rsidRDefault="00827B87" w:rsidP="00827B87">
            <w:pPr>
              <w:spacing w:line="500" w:lineRule="exact"/>
              <w:jc w:val="center"/>
              <w:rPr>
                <w:bCs/>
                <w:color w:val="FF0000"/>
                <w:sz w:val="56"/>
              </w:rPr>
            </w:pPr>
            <w:r w:rsidRPr="009E01EE">
              <w:rPr>
                <w:bCs/>
                <w:color w:val="FF0000"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color w:val="FF0000"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01EE">
              <w:rPr>
                <w:bCs/>
                <w:sz w:val="18"/>
                <w:szCs w:val="18"/>
              </w:rPr>
              <w:t>еп</w:t>
            </w:r>
            <w:proofErr w:type="spellEnd"/>
            <w:r w:rsidRPr="009E01EE">
              <w:rPr>
                <w:bCs/>
                <w:sz w:val="18"/>
                <w:szCs w:val="18"/>
              </w:rPr>
              <w:t>.</w:t>
            </w:r>
          </w:p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E01EE">
              <w:rPr>
                <w:bCs/>
                <w:sz w:val="16"/>
                <w:szCs w:val="16"/>
              </w:rPr>
              <w:t>Парамон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  <w:r w:rsidRPr="009E01EE">
              <w:rPr>
                <w:bCs/>
                <w:sz w:val="16"/>
                <w:szCs w:val="16"/>
              </w:rPr>
              <w:t xml:space="preserve">с </w:t>
            </w:r>
            <w:proofErr w:type="spellStart"/>
            <w:r w:rsidRPr="009E01EE">
              <w:rPr>
                <w:bCs/>
                <w:sz w:val="16"/>
                <w:szCs w:val="16"/>
              </w:rPr>
              <w:t>сослуж</w:t>
            </w:r>
            <w:proofErr w:type="spellEnd"/>
          </w:p>
          <w:p w:rsidR="0031166F" w:rsidRPr="009E01EE" w:rsidRDefault="0031166F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  <w:r w:rsidRPr="009E01EE">
              <w:rPr>
                <w:bCs/>
                <w:sz w:val="16"/>
                <w:szCs w:val="1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27B87" w:rsidRPr="009E01EE" w:rsidRDefault="00827B87" w:rsidP="00827B87">
            <w:pPr>
              <w:jc w:val="center"/>
              <w:rPr>
                <w:bCs/>
                <w:sz w:val="22"/>
                <w:szCs w:val="22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  <w:proofErr w:type="spellStart"/>
            <w:r w:rsidRPr="009E01EE">
              <w:rPr>
                <w:bCs/>
                <w:szCs w:val="24"/>
              </w:rPr>
              <w:t>и.А.С</w:t>
            </w:r>
            <w:proofErr w:type="spellEnd"/>
            <w:r w:rsidRPr="009E01EE">
              <w:rPr>
                <w:bCs/>
                <w:szCs w:val="24"/>
              </w:rPr>
              <w:t xml:space="preserve"> </w:t>
            </w:r>
            <w:proofErr w:type="spellStart"/>
            <w:r w:rsidRPr="009E01EE">
              <w:rPr>
                <w:bCs/>
                <w:szCs w:val="24"/>
              </w:rPr>
              <w:t>и.В.Н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Cs w:val="24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32"/>
                <w:szCs w:val="32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  <w:r w:rsidRPr="009E01EE">
              <w:rPr>
                <w:bCs/>
                <w:sz w:val="16"/>
                <w:szCs w:val="16"/>
              </w:rPr>
              <w:t>бол.</w:t>
            </w:r>
          </w:p>
          <w:p w:rsidR="00827B87" w:rsidRPr="009E01EE" w:rsidRDefault="00827B87" w:rsidP="00827B87">
            <w:pPr>
              <w:jc w:val="center"/>
              <w:rPr>
                <w:bCs/>
                <w:sz w:val="20"/>
              </w:rPr>
            </w:pPr>
            <w:proofErr w:type="spellStart"/>
            <w:r w:rsidRPr="009E01EE">
              <w:rPr>
                <w:bCs/>
                <w:sz w:val="16"/>
                <w:szCs w:val="16"/>
              </w:rPr>
              <w:t>и.В.Н</w:t>
            </w:r>
            <w:proofErr w:type="spellEnd"/>
          </w:p>
          <w:p w:rsidR="00827B87" w:rsidRPr="009E01EE" w:rsidRDefault="00827B87" w:rsidP="00827B87">
            <w:pPr>
              <w:jc w:val="center"/>
              <w:rPr>
                <w:bCs/>
                <w:sz w:val="32"/>
                <w:szCs w:val="32"/>
              </w:rPr>
            </w:pPr>
            <w:r w:rsidRPr="009E01EE">
              <w:rPr>
                <w:bCs/>
                <w:sz w:val="32"/>
                <w:szCs w:val="32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87" w:rsidRPr="009E01EE" w:rsidRDefault="00827B87" w:rsidP="00827B87">
            <w:pPr>
              <w:jc w:val="center"/>
              <w:rPr>
                <w:bCs/>
                <w:sz w:val="12"/>
                <w:szCs w:val="16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виз</w:t>
            </w:r>
          </w:p>
          <w:p w:rsidR="00827B87" w:rsidRPr="009E01EE" w:rsidRDefault="00827B87" w:rsidP="00827B87">
            <w:pPr>
              <w:jc w:val="center"/>
              <w:rPr>
                <w:bCs/>
                <w:sz w:val="18"/>
                <w:szCs w:val="18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п</w:t>
            </w:r>
          </w:p>
          <w:p w:rsidR="00827B87" w:rsidRPr="009E01EE" w:rsidRDefault="00827B87" w:rsidP="00827B87">
            <w:pPr>
              <w:jc w:val="center"/>
              <w:rPr>
                <w:bCs/>
                <w:sz w:val="32"/>
                <w:szCs w:val="32"/>
              </w:rPr>
            </w:pPr>
          </w:p>
          <w:p w:rsidR="0031166F" w:rsidRPr="009E01EE" w:rsidRDefault="0031166F" w:rsidP="00827B87">
            <w:pPr>
              <w:jc w:val="center"/>
              <w:rPr>
                <w:bCs/>
                <w:sz w:val="32"/>
                <w:szCs w:val="32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16"/>
                <w:szCs w:val="16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  <w:r w:rsidRPr="009E01EE">
              <w:rPr>
                <w:bCs/>
                <w:sz w:val="16"/>
                <w:szCs w:val="16"/>
              </w:rPr>
              <w:t xml:space="preserve"> </w:t>
            </w:r>
          </w:p>
          <w:p w:rsidR="00827B87" w:rsidRPr="009E01EE" w:rsidRDefault="00827B87" w:rsidP="00827B87">
            <w:pPr>
              <w:jc w:val="center"/>
              <w:rPr>
                <w:bCs/>
                <w:sz w:val="20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0"/>
              </w:rPr>
            </w:pPr>
          </w:p>
          <w:p w:rsidR="00827B87" w:rsidRPr="009E01EE" w:rsidRDefault="00827B87" w:rsidP="00827B87">
            <w:pPr>
              <w:jc w:val="center"/>
              <w:rPr>
                <w:bCs/>
                <w:sz w:val="28"/>
                <w:szCs w:val="28"/>
              </w:rPr>
            </w:pPr>
            <w:r w:rsidRPr="009E01EE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7" w:rsidRPr="009E01EE" w:rsidRDefault="00827B87" w:rsidP="00827B87">
            <w:pPr>
              <w:jc w:val="left"/>
              <w:rPr>
                <w:bCs/>
              </w:rPr>
            </w:pPr>
            <w:r w:rsidRPr="009E01EE">
              <w:rPr>
                <w:bCs/>
                <w:color w:val="FF0000"/>
                <w:sz w:val="56"/>
              </w:rPr>
              <w:t>7</w:t>
            </w:r>
            <w:r w:rsidRPr="009E01EE">
              <w:rPr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color w:val="FF0000"/>
                <w:sz w:val="52"/>
              </w:rPr>
              <w:t xml:space="preserve"> Ранняя Литургия</w:t>
            </w:r>
          </w:p>
          <w:p w:rsidR="00827B87" w:rsidRPr="009E01EE" w:rsidRDefault="00827B87" w:rsidP="00827B87">
            <w:pPr>
              <w:spacing w:line="480" w:lineRule="exact"/>
              <w:jc w:val="left"/>
              <w:rPr>
                <w:bCs/>
                <w:color w:val="FF00FF"/>
                <w:sz w:val="52"/>
              </w:rPr>
            </w:pPr>
            <w:r w:rsidRPr="009E01EE">
              <w:rPr>
                <w:bCs/>
                <w:color w:val="FF00FF"/>
                <w:sz w:val="56"/>
              </w:rPr>
              <w:t>9</w:t>
            </w:r>
            <w:r w:rsidRPr="009E01EE">
              <w:rPr>
                <w:bCs/>
                <w:color w:val="FF00FF"/>
                <w:spacing w:val="-20"/>
                <w:position w:val="18"/>
                <w:u w:val="single"/>
              </w:rPr>
              <w:t>40</w:t>
            </w:r>
            <w:r w:rsidRPr="009E01EE">
              <w:rPr>
                <w:bCs/>
                <w:color w:val="FF00FF"/>
                <w:sz w:val="52"/>
              </w:rPr>
              <w:t xml:space="preserve"> Поздняя Литургия</w:t>
            </w:r>
          </w:p>
          <w:p w:rsidR="00827B87" w:rsidRPr="009E01EE" w:rsidRDefault="00827B87" w:rsidP="00827B87">
            <w:pPr>
              <w:spacing w:line="340" w:lineRule="exact"/>
              <w:jc w:val="center"/>
              <w:rPr>
                <w:bCs/>
                <w:color w:val="800080"/>
                <w:sz w:val="40"/>
                <w:szCs w:val="40"/>
              </w:rPr>
            </w:pPr>
            <w:r w:rsidRPr="009E01EE">
              <w:rPr>
                <w:bCs/>
                <w:color w:val="800080"/>
                <w:sz w:val="40"/>
                <w:szCs w:val="40"/>
              </w:rPr>
              <w:t>(архиерейское богослужение)</w:t>
            </w:r>
          </w:p>
          <w:p w:rsidR="00827B87" w:rsidRPr="009E01EE" w:rsidRDefault="00827B87" w:rsidP="00827B87">
            <w:pPr>
              <w:spacing w:line="600" w:lineRule="exact"/>
              <w:ind w:right="-113"/>
              <w:jc w:val="left"/>
              <w:rPr>
                <w:bCs/>
                <w:color w:val="FF0000"/>
                <w:sz w:val="44"/>
                <w:szCs w:val="44"/>
              </w:rPr>
            </w:pPr>
            <w:r w:rsidRPr="009E01EE">
              <w:rPr>
                <w:bCs/>
                <w:color w:val="FF0000"/>
                <w:sz w:val="56"/>
              </w:rPr>
              <w:t>17</w:t>
            </w:r>
            <w:r w:rsidRPr="009E01EE">
              <w:rPr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color w:val="FF0000"/>
                <w:sz w:val="52"/>
              </w:rPr>
              <w:t xml:space="preserve"> Акафист</w:t>
            </w:r>
            <w:r w:rsidRPr="009E01EE">
              <w:rPr>
                <w:bCs/>
                <w:color w:val="FF0000"/>
                <w:sz w:val="44"/>
                <w:szCs w:val="44"/>
              </w:rPr>
              <w:t xml:space="preserve"> </w:t>
            </w:r>
          </w:p>
          <w:p w:rsidR="00827B87" w:rsidRPr="009E01EE" w:rsidRDefault="00827B87" w:rsidP="00827B87">
            <w:pPr>
              <w:spacing w:line="340" w:lineRule="exact"/>
              <w:ind w:right="-113"/>
              <w:jc w:val="left"/>
              <w:rPr>
                <w:rFonts w:eastAsia="MS Mincho"/>
                <w:bCs/>
                <w:color w:val="FF0000"/>
                <w:sz w:val="38"/>
              </w:rPr>
            </w:pPr>
            <w:proofErr w:type="spellStart"/>
            <w:r w:rsidRPr="009E01EE">
              <w:rPr>
                <w:bCs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9E01EE">
              <w:rPr>
                <w:bCs/>
                <w:color w:val="FF0000"/>
                <w:sz w:val="38"/>
                <w:szCs w:val="36"/>
              </w:rPr>
              <w:t xml:space="preserve"> Церкви Русской</w:t>
            </w:r>
          </w:p>
          <w:p w:rsidR="00827B87" w:rsidRPr="009E01EE" w:rsidRDefault="00827B87" w:rsidP="00827B87">
            <w:pPr>
              <w:ind w:right="-113"/>
              <w:jc w:val="left"/>
              <w:rPr>
                <w:bCs/>
                <w:sz w:val="52"/>
              </w:rPr>
            </w:pPr>
            <w:r w:rsidRPr="009E01EE">
              <w:rPr>
                <w:bCs/>
                <w:sz w:val="56"/>
              </w:rPr>
              <w:t>18</w:t>
            </w:r>
            <w:r w:rsidRPr="009E01EE">
              <w:rPr>
                <w:bCs/>
                <w:spacing w:val="-20"/>
                <w:position w:val="18"/>
                <w:u w:val="single"/>
              </w:rPr>
              <w:t>00</w:t>
            </w:r>
            <w:r w:rsidRPr="009E01EE">
              <w:rPr>
                <w:bCs/>
                <w:sz w:val="52"/>
              </w:rPr>
              <w:t xml:space="preserve"> Вечерня, Утреня</w:t>
            </w:r>
          </w:p>
          <w:p w:rsidR="00827B87" w:rsidRPr="009E01EE" w:rsidRDefault="00827B87" w:rsidP="00827B87">
            <w:pPr>
              <w:spacing w:line="320" w:lineRule="exact"/>
              <w:ind w:right="-113"/>
              <w:jc w:val="left"/>
              <w:rPr>
                <w:bCs/>
                <w:sz w:val="38"/>
                <w:szCs w:val="38"/>
              </w:rPr>
            </w:pPr>
            <w:r w:rsidRPr="009E01EE">
              <w:rPr>
                <w:bCs/>
                <w:sz w:val="38"/>
                <w:szCs w:val="38"/>
              </w:rPr>
              <w:t>(</w:t>
            </w:r>
            <w:proofErr w:type="spellStart"/>
            <w:r w:rsidRPr="009E01EE">
              <w:rPr>
                <w:bCs/>
                <w:sz w:val="38"/>
                <w:szCs w:val="38"/>
              </w:rPr>
              <w:t>полиелей</w:t>
            </w:r>
            <w:proofErr w:type="spellEnd"/>
            <w:r w:rsidRPr="009E01EE">
              <w:rPr>
                <w:bCs/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827B87" w:rsidRPr="009E01EE" w:rsidRDefault="00827B87" w:rsidP="00827B87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9E01EE">
              <w:rPr>
                <w:bCs/>
                <w:i/>
                <w:color w:val="FF0000"/>
                <w:sz w:val="32"/>
                <w:szCs w:val="32"/>
                <w:u w:val="single"/>
              </w:rPr>
              <w:t>Неделя 33-я по Пятидесятнице. Глас 8-й</w:t>
            </w:r>
          </w:p>
          <w:p w:rsidR="00827B87" w:rsidRPr="009E01EE" w:rsidRDefault="00827B87" w:rsidP="00827B87">
            <w:pPr>
              <w:spacing w:line="400" w:lineRule="exact"/>
              <w:jc w:val="center"/>
              <w:rPr>
                <w:bCs/>
                <w:i/>
                <w:color w:val="FF0000"/>
                <w:sz w:val="36"/>
                <w:szCs w:val="36"/>
                <w:u w:val="single"/>
              </w:rPr>
            </w:pPr>
            <w:r w:rsidRPr="009E01EE">
              <w:rPr>
                <w:rFonts w:eastAsia="Batang"/>
                <w:bCs/>
                <w:color w:val="800080"/>
                <w:sz w:val="36"/>
                <w:szCs w:val="36"/>
              </w:rPr>
              <w:t xml:space="preserve">Престольный праздник. </w:t>
            </w:r>
            <w:r w:rsidRPr="009E01EE">
              <w:rPr>
                <w:bCs/>
                <w:color w:val="800080"/>
                <w:sz w:val="36"/>
                <w:szCs w:val="36"/>
              </w:rPr>
              <w:t xml:space="preserve">Собор </w:t>
            </w:r>
            <w:proofErr w:type="spellStart"/>
            <w:r w:rsidRPr="009E01EE">
              <w:rPr>
                <w:bCs/>
                <w:color w:val="800080"/>
                <w:sz w:val="36"/>
                <w:szCs w:val="36"/>
              </w:rPr>
              <w:t>новомучеников</w:t>
            </w:r>
            <w:proofErr w:type="spellEnd"/>
            <w:r w:rsidRPr="009E01EE">
              <w:rPr>
                <w:bCs/>
                <w:color w:val="800080"/>
                <w:sz w:val="36"/>
                <w:szCs w:val="36"/>
              </w:rPr>
              <w:t xml:space="preserve"> и исповедников Российских</w:t>
            </w:r>
          </w:p>
          <w:p w:rsidR="00827B87" w:rsidRPr="009E01EE" w:rsidRDefault="00827B87" w:rsidP="00827B87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9E01EE">
              <w:rPr>
                <w:bCs/>
                <w:color w:val="FF0000"/>
                <w:sz w:val="28"/>
                <w:szCs w:val="28"/>
              </w:rPr>
              <w:t>Прп</w:t>
            </w:r>
            <w:proofErr w:type="spellEnd"/>
            <w:r w:rsidRPr="009E01EE">
              <w:rPr>
                <w:bCs/>
                <w:color w:val="FF0000"/>
                <w:sz w:val="28"/>
                <w:szCs w:val="28"/>
              </w:rPr>
              <w:t xml:space="preserve">. Ксении. </w:t>
            </w:r>
            <w:proofErr w:type="spellStart"/>
            <w:r w:rsidRPr="009E01EE">
              <w:rPr>
                <w:bCs/>
                <w:i/>
                <w:color w:val="FF0000"/>
                <w:sz w:val="28"/>
                <w:szCs w:val="28"/>
                <w:u w:val="single"/>
              </w:rPr>
              <w:t>Блж</w:t>
            </w:r>
            <w:proofErr w:type="spellEnd"/>
            <w:r w:rsidRPr="009E01EE">
              <w:rPr>
                <w:bCs/>
                <w:i/>
                <w:color w:val="FF0000"/>
                <w:sz w:val="28"/>
                <w:szCs w:val="28"/>
                <w:u w:val="single"/>
              </w:rPr>
              <w:t>. Ксении Петербургской</w:t>
            </w:r>
            <w:r w:rsidRPr="009E01EE">
              <w:rPr>
                <w:bCs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9E01EE">
              <w:rPr>
                <w:bCs/>
                <w:i/>
                <w:color w:val="FF0000"/>
                <w:szCs w:val="24"/>
                <w:u w:val="single"/>
              </w:rPr>
              <w:t>(служба перенесена на субботу 5 февр.).</w:t>
            </w:r>
            <w:r w:rsidRPr="009E01EE">
              <w:rPr>
                <w:bCs/>
                <w:color w:val="FF0000"/>
                <w:szCs w:val="24"/>
              </w:rPr>
              <w:t xml:space="preserve"> Свт. Герасима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Великопермского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,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Устьвымского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.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Мч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. Иоанна Казанского.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Мчч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.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Вавилы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 Сицилийского и учеников его Тимофея и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Агапия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.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Прп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. Македония, сирийского пустынника.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Прмч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. Анастасия </w:t>
            </w:r>
            <w:proofErr w:type="spellStart"/>
            <w:r w:rsidRPr="009E01EE">
              <w:rPr>
                <w:bCs/>
                <w:color w:val="FF0000"/>
                <w:szCs w:val="24"/>
              </w:rPr>
              <w:t>Пе́рсянина</w:t>
            </w:r>
            <w:proofErr w:type="spellEnd"/>
            <w:r w:rsidRPr="009E01EE">
              <w:rPr>
                <w:bCs/>
                <w:color w:val="FF0000"/>
                <w:szCs w:val="24"/>
              </w:rPr>
              <w:t xml:space="preserve">. </w:t>
            </w:r>
            <w:r w:rsidRPr="009E01EE">
              <w:rPr>
                <w:bCs/>
                <w:i/>
                <w:color w:val="FF0000"/>
                <w:szCs w:val="24"/>
                <w:u w:val="single"/>
              </w:rPr>
              <w:t>Свт. Аманда (</w:t>
            </w:r>
            <w:r w:rsidRPr="009E01EE">
              <w:rPr>
                <w:bCs/>
                <w:i/>
                <w:color w:val="3366FF"/>
                <w:szCs w:val="24"/>
                <w:u w:val="single"/>
              </w:rPr>
              <w:t>М</w:t>
            </w:r>
            <w:r w:rsidRPr="009E01EE">
              <w:rPr>
                <w:bCs/>
                <w:i/>
                <w:color w:val="FF0000"/>
                <w:szCs w:val="24"/>
                <w:u w:val="single"/>
              </w:rPr>
              <w:t>).</w:t>
            </w:r>
          </w:p>
        </w:tc>
      </w:tr>
    </w:tbl>
    <w:p w:rsidR="00827B87" w:rsidRPr="009E01EE" w:rsidRDefault="00827B87" w:rsidP="00827B87">
      <w:pPr>
        <w:jc w:val="center"/>
        <w:rPr>
          <w:bCs/>
          <w:sz w:val="20"/>
        </w:rPr>
      </w:pPr>
    </w:p>
    <w:p w:rsidR="00827B87" w:rsidRPr="009E01EE" w:rsidRDefault="00827B87" w:rsidP="00827B87">
      <w:pPr>
        <w:jc w:val="center"/>
        <w:rPr>
          <w:bCs/>
        </w:rPr>
      </w:pPr>
      <w:r w:rsidRPr="009E01EE">
        <w:rPr>
          <w:bCs/>
          <w:sz w:val="20"/>
        </w:rPr>
        <w:t xml:space="preserve">Память </w:t>
      </w:r>
      <w:proofErr w:type="spellStart"/>
      <w:r w:rsidRPr="009E01EE">
        <w:rPr>
          <w:bCs/>
          <w:sz w:val="20"/>
        </w:rPr>
        <w:t>новомучеников</w:t>
      </w:r>
      <w:proofErr w:type="spellEnd"/>
      <w:r w:rsidRPr="009E01EE">
        <w:rPr>
          <w:bCs/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9E01EE">
        <w:rPr>
          <w:bCs/>
          <w:sz w:val="20"/>
        </w:rPr>
        <w:t>местночтимые</w:t>
      </w:r>
      <w:proofErr w:type="spellEnd"/>
      <w:r w:rsidRPr="009E01EE">
        <w:rPr>
          <w:bCs/>
          <w:sz w:val="20"/>
        </w:rPr>
        <w:t xml:space="preserve"> и «неустоявшиеся» памяти - курсивом). Подчеркнуты </w:t>
      </w:r>
      <w:proofErr w:type="spellStart"/>
      <w:r w:rsidRPr="009E01EE">
        <w:rPr>
          <w:bCs/>
          <w:sz w:val="20"/>
        </w:rPr>
        <w:t>новомученики</w:t>
      </w:r>
      <w:proofErr w:type="spellEnd"/>
      <w:r w:rsidRPr="009E01EE">
        <w:rPr>
          <w:bCs/>
          <w:sz w:val="20"/>
        </w:rPr>
        <w:t xml:space="preserve">, память которых </w:t>
      </w:r>
      <w:proofErr w:type="spellStart"/>
      <w:r w:rsidRPr="009E01EE">
        <w:rPr>
          <w:bCs/>
          <w:sz w:val="20"/>
        </w:rPr>
        <w:t>богослужебно</w:t>
      </w:r>
      <w:proofErr w:type="spellEnd"/>
      <w:r w:rsidRPr="009E01EE">
        <w:rPr>
          <w:bCs/>
          <w:sz w:val="20"/>
        </w:rPr>
        <w:t xml:space="preserve"> празднуется в нашем храме (с - славословие, п - </w:t>
      </w:r>
      <w:proofErr w:type="spellStart"/>
      <w:r w:rsidRPr="009E01EE">
        <w:rPr>
          <w:bCs/>
          <w:sz w:val="20"/>
        </w:rPr>
        <w:t>полиелей</w:t>
      </w:r>
      <w:proofErr w:type="spellEnd"/>
      <w:r w:rsidRPr="009E01EE">
        <w:rPr>
          <w:bCs/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827B87" w:rsidRPr="009E01EE" w:rsidRDefault="00827B87" w:rsidP="00827B87">
      <w:pPr>
        <w:rPr>
          <w:bCs/>
        </w:rPr>
      </w:pPr>
    </w:p>
    <w:bookmarkEnd w:id="0"/>
    <w:p w:rsidR="00706587" w:rsidRPr="009E01EE" w:rsidRDefault="00706587">
      <w:pPr>
        <w:rPr>
          <w:bCs/>
        </w:rPr>
      </w:pPr>
    </w:p>
    <w:sectPr w:rsidR="00706587" w:rsidRPr="009E01EE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7"/>
    <w:rsid w:val="0031166F"/>
    <w:rsid w:val="00706587"/>
    <w:rsid w:val="00827B87"/>
    <w:rsid w:val="00986035"/>
    <w:rsid w:val="009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8172-8442-408E-95A0-08C87B7F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2022-01-29T07:08:00Z</dcterms:created>
  <dcterms:modified xsi:type="dcterms:W3CDTF">2022-01-30T16:09:00Z</dcterms:modified>
</cp:coreProperties>
</file>